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EE" w:rsidRDefault="002864EE" w:rsidP="002864EE">
      <w:pPr>
        <w:pStyle w:val="a4"/>
        <w:spacing w:after="0" w:line="360" w:lineRule="auto"/>
        <w:ind w:firstLine="709"/>
        <w:jc w:val="center"/>
        <w:rPr>
          <w:b/>
        </w:rPr>
      </w:pPr>
      <w:r>
        <w:rPr>
          <w:b/>
        </w:rPr>
        <w:t xml:space="preserve">О проведении аукциона по продаже муниципального имущества </w:t>
      </w:r>
    </w:p>
    <w:p w:rsidR="002864EE" w:rsidRDefault="002864EE" w:rsidP="002864EE">
      <w:pPr>
        <w:pStyle w:val="a4"/>
        <w:spacing w:after="0" w:line="360" w:lineRule="auto"/>
        <w:ind w:firstLine="709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сельское поселение</w:t>
      </w:r>
    </w:p>
    <w:p w:rsidR="002864EE" w:rsidRDefault="002864EE" w:rsidP="002864EE">
      <w:pPr>
        <w:pStyle w:val="a4"/>
        <w:spacing w:after="0" w:line="360" w:lineRule="auto"/>
        <w:ind w:firstLine="709"/>
        <w:jc w:val="center"/>
        <w:rPr>
          <w:b/>
        </w:rPr>
      </w:pP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</w:t>
      </w:r>
    </w:p>
    <w:p w:rsidR="002864EE" w:rsidRDefault="002864EE" w:rsidP="002864EE">
      <w:pPr>
        <w:spacing w:line="360" w:lineRule="auto"/>
        <w:jc w:val="both"/>
      </w:pPr>
      <w:r>
        <w:t xml:space="preserve">Муниципальное учреждение «Администрация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поселение» 613580, Кировская область, </w:t>
      </w:r>
      <w:proofErr w:type="spellStart"/>
      <w:r>
        <w:t>Кильмезский</w:t>
      </w:r>
      <w:proofErr w:type="spellEnd"/>
      <w:r>
        <w:t xml:space="preserve"> р-он, </w:t>
      </w:r>
      <w:proofErr w:type="spellStart"/>
      <w:r>
        <w:t>д.Зимник</w:t>
      </w:r>
      <w:proofErr w:type="spellEnd"/>
      <w:r>
        <w:t xml:space="preserve">, </w:t>
      </w:r>
      <w:proofErr w:type="spellStart"/>
      <w:r>
        <w:t>ул.Зеленая</w:t>
      </w:r>
      <w:proofErr w:type="spellEnd"/>
      <w:r>
        <w:t xml:space="preserve"> д.6 тел./факс(83338)6-21-</w:t>
      </w:r>
      <w:proofErr w:type="gramStart"/>
      <w:r>
        <w:t>18,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zimnikadm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, сообщают о проведении торгов по продаже имущества.</w:t>
      </w:r>
    </w:p>
    <w:p w:rsidR="002864EE" w:rsidRDefault="002864EE" w:rsidP="002864EE">
      <w:pPr>
        <w:spacing w:line="360" w:lineRule="auto"/>
        <w:ind w:firstLine="709"/>
        <w:jc w:val="both"/>
        <w:rPr>
          <w:b/>
          <w:u w:val="single"/>
        </w:rPr>
      </w:pPr>
      <w:smartTag w:uri="urn:schemas-microsoft-com:office:smarttags" w:element="place">
        <w:r>
          <w:rPr>
            <w:b/>
            <w:bCs/>
            <w:u w:val="single"/>
            <w:lang w:val="en-US"/>
          </w:rPr>
          <w:t>I</w:t>
        </w:r>
        <w:r>
          <w:rPr>
            <w:b/>
            <w:bCs/>
            <w:u w:val="single"/>
          </w:rPr>
          <w:t>.</w:t>
        </w:r>
      </w:smartTag>
      <w:r>
        <w:rPr>
          <w:b/>
          <w:bCs/>
          <w:u w:val="single"/>
        </w:rPr>
        <w:t> Общие положения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iCs/>
        </w:rPr>
        <w:t>1. </w:t>
      </w:r>
      <w:r>
        <w:rPr>
          <w:bCs/>
          <w:i/>
          <w:iCs/>
          <w:u w:val="single"/>
        </w:rPr>
        <w:t>Основание проведения торгов</w:t>
      </w:r>
      <w:r>
        <w:rPr>
          <w:bCs/>
          <w:iCs/>
        </w:rPr>
        <w:t xml:space="preserve"> – Решение </w:t>
      </w:r>
      <w:proofErr w:type="spellStart"/>
      <w:r>
        <w:rPr>
          <w:bCs/>
          <w:iCs/>
        </w:rPr>
        <w:t>Зимнякской</w:t>
      </w:r>
      <w:proofErr w:type="spellEnd"/>
      <w:r>
        <w:rPr>
          <w:bCs/>
          <w:iCs/>
        </w:rPr>
        <w:t xml:space="preserve"> сельской Думы от 15.07.2015 г. №5/2 «О продаже трактора колесного»,</w:t>
      </w:r>
      <w:r>
        <w:t xml:space="preserve"> постановление администрации </w:t>
      </w:r>
      <w:proofErr w:type="spellStart"/>
      <w:r>
        <w:t>Зимнякского</w:t>
      </w:r>
      <w:proofErr w:type="spellEnd"/>
      <w:r>
        <w:t xml:space="preserve"> сельского поселения от 17.08.2015 №30 «Об организации аукциона по продаже транспортного средства»</w:t>
      </w:r>
    </w:p>
    <w:p w:rsidR="002864EE" w:rsidRDefault="002864EE" w:rsidP="002864EE">
      <w:pPr>
        <w:spacing w:line="360" w:lineRule="auto"/>
        <w:ind w:firstLine="709"/>
        <w:jc w:val="both"/>
      </w:pPr>
      <w:r>
        <w:rPr>
          <w:bCs/>
        </w:rPr>
        <w:t>2. </w:t>
      </w:r>
      <w:r>
        <w:rPr>
          <w:bCs/>
          <w:i/>
          <w:iCs/>
          <w:u w:val="single"/>
        </w:rPr>
        <w:t>Собственник выставляемого на торги имущества</w:t>
      </w:r>
      <w:r>
        <w:rPr>
          <w:bCs/>
          <w:iCs/>
        </w:rPr>
        <w:t xml:space="preserve"> – муниципальное образование </w:t>
      </w:r>
      <w:proofErr w:type="spellStart"/>
      <w:r>
        <w:rPr>
          <w:bCs/>
          <w:iCs/>
        </w:rPr>
        <w:t>Зимнякское</w:t>
      </w:r>
      <w:proofErr w:type="spellEnd"/>
      <w:r>
        <w:rPr>
          <w:bCs/>
          <w:iCs/>
        </w:rPr>
        <w:t xml:space="preserve"> сельское поселение </w:t>
      </w:r>
      <w:proofErr w:type="spellStart"/>
      <w:r>
        <w:rPr>
          <w:bCs/>
          <w:iCs/>
        </w:rPr>
        <w:t>Кильмезского</w:t>
      </w:r>
      <w:proofErr w:type="spellEnd"/>
      <w:r>
        <w:rPr>
          <w:bCs/>
          <w:iCs/>
        </w:rPr>
        <w:t xml:space="preserve"> района Кировской области (далее - собственник)</w:t>
      </w:r>
      <w:r>
        <w:t>.</w:t>
      </w:r>
    </w:p>
    <w:p w:rsidR="002864EE" w:rsidRDefault="002864EE" w:rsidP="002864EE">
      <w:pPr>
        <w:tabs>
          <w:tab w:val="left" w:pos="3119"/>
        </w:tabs>
        <w:spacing w:line="360" w:lineRule="auto"/>
        <w:ind w:firstLine="709"/>
        <w:jc w:val="both"/>
      </w:pPr>
      <w:r>
        <w:t>3. </w:t>
      </w:r>
      <w:r>
        <w:rPr>
          <w:bCs/>
          <w:i/>
          <w:iCs/>
          <w:u w:val="single"/>
        </w:rPr>
        <w:t xml:space="preserve">Продавец и организатор торгов - </w:t>
      </w:r>
      <w:r>
        <w:t xml:space="preserve"> администрация </w:t>
      </w:r>
      <w:proofErr w:type="spellStart"/>
      <w:r>
        <w:t>Зимнякского</w:t>
      </w:r>
      <w:proofErr w:type="spellEnd"/>
      <w:r>
        <w:t xml:space="preserve"> сельского поселения</w:t>
      </w:r>
    </w:p>
    <w:p w:rsidR="002864EE" w:rsidRDefault="002864EE" w:rsidP="002864EE">
      <w:pPr>
        <w:spacing w:line="360" w:lineRule="auto"/>
        <w:ind w:firstLine="709"/>
        <w:jc w:val="both"/>
      </w:pPr>
      <w:r>
        <w:rPr>
          <w:bCs/>
        </w:rPr>
        <w:t>4. </w:t>
      </w:r>
      <w:r>
        <w:rPr>
          <w:bCs/>
          <w:i/>
          <w:u w:val="single"/>
        </w:rPr>
        <w:t>Способ приватизации</w:t>
      </w:r>
      <w:r>
        <w:rPr>
          <w:bCs/>
          <w:iCs/>
        </w:rPr>
        <w:t xml:space="preserve"> – </w:t>
      </w:r>
      <w:r>
        <w:t>аукцион, открытый по составу участников. Продажа имущества единым лотом.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>
        <w:rPr>
          <w:i/>
          <w:u w:val="single"/>
        </w:rPr>
        <w:t> Форма подачи предложений о цене имущества</w:t>
      </w:r>
      <w:r>
        <w:t xml:space="preserve"> - открытая форма.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</w:rPr>
      </w:pPr>
      <w:r>
        <w:rPr>
          <w:bCs/>
        </w:rPr>
        <w:t>7. </w:t>
      </w:r>
      <w:r>
        <w:rPr>
          <w:bCs/>
          <w:i/>
          <w:iCs/>
          <w:u w:val="single"/>
        </w:rPr>
        <w:t>Дата начала приема заявок на участие в аукционе</w:t>
      </w:r>
      <w:r>
        <w:rPr>
          <w:bCs/>
          <w:iCs/>
        </w:rPr>
        <w:t xml:space="preserve"> –</w:t>
      </w:r>
      <w:r>
        <w:rPr>
          <w:bCs/>
        </w:rPr>
        <w:t xml:space="preserve"> </w:t>
      </w:r>
      <w:r>
        <w:rPr>
          <w:b/>
          <w:bCs/>
        </w:rPr>
        <w:t>20 августа 2015 </w:t>
      </w:r>
      <w:r>
        <w:rPr>
          <w:b/>
          <w:bCs/>
          <w:iCs/>
        </w:rPr>
        <w:t>года</w:t>
      </w:r>
      <w:r>
        <w:rPr>
          <w:b/>
          <w:bCs/>
        </w:rPr>
        <w:t xml:space="preserve">. </w:t>
      </w:r>
    </w:p>
    <w:p w:rsidR="002864EE" w:rsidRDefault="002864EE" w:rsidP="002864EE">
      <w:pPr>
        <w:spacing w:line="360" w:lineRule="auto"/>
        <w:ind w:firstLine="709"/>
        <w:jc w:val="both"/>
        <w:rPr>
          <w:bCs/>
          <w:iCs/>
        </w:rPr>
      </w:pPr>
      <w:r>
        <w:rPr>
          <w:bCs/>
        </w:rPr>
        <w:t>8. </w:t>
      </w:r>
      <w:r>
        <w:rPr>
          <w:bCs/>
          <w:i/>
          <w:iCs/>
          <w:u w:val="single"/>
        </w:rPr>
        <w:t>Дата окончания приема заявок</w:t>
      </w:r>
      <w:r>
        <w:rPr>
          <w:bCs/>
          <w:iCs/>
        </w:rPr>
        <w:t xml:space="preserve"> на приобретение имущества – </w:t>
      </w:r>
      <w:r>
        <w:rPr>
          <w:b/>
          <w:bCs/>
          <w:iCs/>
        </w:rPr>
        <w:t xml:space="preserve">15 сентября 2015 года. </w:t>
      </w:r>
    </w:p>
    <w:p w:rsidR="002864EE" w:rsidRDefault="002864EE" w:rsidP="002864EE">
      <w:pPr>
        <w:keepLines/>
        <w:suppressLineNumbers/>
        <w:suppressAutoHyphens/>
        <w:spacing w:line="360" w:lineRule="auto"/>
        <w:ind w:firstLine="709"/>
        <w:jc w:val="both"/>
      </w:pPr>
      <w:r>
        <w:rPr>
          <w:bCs/>
          <w:iCs/>
        </w:rPr>
        <w:t>9. </w:t>
      </w:r>
      <w:r>
        <w:rPr>
          <w:bCs/>
          <w:i/>
          <w:iCs/>
          <w:u w:val="single"/>
        </w:rPr>
        <w:t>Время и место приема заявок</w:t>
      </w:r>
      <w:r>
        <w:rPr>
          <w:bCs/>
          <w:iCs/>
        </w:rPr>
        <w:t>:</w:t>
      </w:r>
      <w:r>
        <w:t xml:space="preserve"> ежедневно, кроме выходных и праздничных дней: понедельник-пятница с 8-00 до 16-00 часов, (время московское), перерыв с 12-00 час. до 13-00 час. по адресу: </w:t>
      </w:r>
      <w:proofErr w:type="spellStart"/>
      <w:r>
        <w:t>д.Зимник</w:t>
      </w:r>
      <w:proofErr w:type="spellEnd"/>
      <w:r>
        <w:t xml:space="preserve"> </w:t>
      </w:r>
      <w:proofErr w:type="spellStart"/>
      <w:r>
        <w:t>ул.Зеленая</w:t>
      </w:r>
      <w:proofErr w:type="spellEnd"/>
      <w:r>
        <w:t xml:space="preserve"> д.6 </w:t>
      </w:r>
      <w:proofErr w:type="spellStart"/>
      <w:r>
        <w:t>Кильмезского</w:t>
      </w:r>
      <w:proofErr w:type="spellEnd"/>
      <w:r>
        <w:t xml:space="preserve"> района Кировской обл., тел. (83338) 6-21-18.</w:t>
      </w:r>
    </w:p>
    <w:p w:rsidR="002864EE" w:rsidRDefault="002864EE" w:rsidP="002864EE">
      <w:pPr>
        <w:spacing w:line="360" w:lineRule="auto"/>
        <w:ind w:firstLine="709"/>
        <w:jc w:val="both"/>
      </w:pPr>
      <w:r>
        <w:rPr>
          <w:bCs/>
        </w:rPr>
        <w:t>10. </w:t>
      </w:r>
      <w:r>
        <w:rPr>
          <w:bCs/>
          <w:i/>
          <w:u w:val="single"/>
        </w:rPr>
        <w:t>Д</w:t>
      </w:r>
      <w:r>
        <w:rPr>
          <w:bCs/>
          <w:i/>
          <w:iCs/>
          <w:u w:val="single"/>
        </w:rPr>
        <w:t xml:space="preserve">ата, время и место определения участников аукциона: </w:t>
      </w:r>
      <w:r>
        <w:rPr>
          <w:b/>
          <w:bCs/>
          <w:iCs/>
        </w:rPr>
        <w:t>16 сентября 2015 года</w:t>
      </w:r>
      <w:r>
        <w:t xml:space="preserve"> </w:t>
      </w:r>
      <w:r>
        <w:rPr>
          <w:b/>
        </w:rPr>
        <w:t>в 8.00</w:t>
      </w:r>
      <w:r>
        <w:t xml:space="preserve"> по московскому времени по адресу: 613580, </w:t>
      </w:r>
      <w:proofErr w:type="spellStart"/>
      <w:r>
        <w:t>д.Зимник</w:t>
      </w:r>
      <w:proofErr w:type="spellEnd"/>
      <w:r>
        <w:t xml:space="preserve">, </w:t>
      </w:r>
      <w:proofErr w:type="spellStart"/>
      <w:r>
        <w:t>ул.Зеленая</w:t>
      </w:r>
      <w:proofErr w:type="spellEnd"/>
      <w:r>
        <w:t xml:space="preserve"> д.6. </w:t>
      </w:r>
    </w:p>
    <w:p w:rsidR="002864EE" w:rsidRDefault="002864EE" w:rsidP="002864EE">
      <w:pPr>
        <w:spacing w:line="360" w:lineRule="auto"/>
        <w:ind w:firstLine="709"/>
        <w:jc w:val="both"/>
        <w:rPr>
          <w:bCs/>
          <w:iCs/>
        </w:rPr>
      </w:pPr>
      <w:r>
        <w:t>11. </w:t>
      </w:r>
      <w:r>
        <w:rPr>
          <w:bCs/>
          <w:i/>
          <w:iCs/>
          <w:u w:val="single"/>
        </w:rPr>
        <w:t>Дата, время и место подведения итогов (проведения аукциона)</w:t>
      </w:r>
      <w:r>
        <w:rPr>
          <w:bCs/>
        </w:rPr>
        <w:t xml:space="preserve">: </w:t>
      </w:r>
      <w:r>
        <w:rPr>
          <w:b/>
          <w:bCs/>
        </w:rPr>
        <w:t>30 сентября </w:t>
      </w:r>
      <w:r>
        <w:rPr>
          <w:b/>
          <w:bCs/>
          <w:iCs/>
        </w:rPr>
        <w:t>2015 года</w:t>
      </w:r>
      <w:r>
        <w:t xml:space="preserve"> </w:t>
      </w:r>
      <w:r>
        <w:rPr>
          <w:b/>
        </w:rPr>
        <w:t>в 10.00</w:t>
      </w:r>
      <w:r>
        <w:t xml:space="preserve"> по московскому времени по адресу: 613580, </w:t>
      </w:r>
      <w:proofErr w:type="spellStart"/>
      <w:r>
        <w:t>д.Зимник</w:t>
      </w:r>
      <w:proofErr w:type="spellEnd"/>
      <w:r>
        <w:t>, ул. Зеленая, д. 6</w:t>
      </w:r>
      <w:r>
        <w:rPr>
          <w:bCs/>
          <w:iCs/>
        </w:rPr>
        <w:t xml:space="preserve">. </w:t>
      </w:r>
    </w:p>
    <w:p w:rsidR="002864EE" w:rsidRDefault="002864EE" w:rsidP="002864EE">
      <w:pPr>
        <w:spacing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12. Сведения о выставляемом на аукцион имуществе:</w:t>
      </w:r>
    </w:p>
    <w:p w:rsidR="002864EE" w:rsidRDefault="002864EE" w:rsidP="002864EE">
      <w:pPr>
        <w:spacing w:line="360" w:lineRule="auto"/>
        <w:ind w:firstLine="709"/>
        <w:jc w:val="both"/>
      </w:pPr>
      <w:r>
        <w:t xml:space="preserve">12.1.  Движимое имущество, расположенное по адресу: Кировская область, </w:t>
      </w:r>
      <w:proofErr w:type="spellStart"/>
      <w:r>
        <w:t>Кильмезский</w:t>
      </w:r>
      <w:proofErr w:type="spellEnd"/>
      <w:r>
        <w:t xml:space="preserve"> район, д. Зимник, ул. Зеленая, д. 6: </w:t>
      </w:r>
    </w:p>
    <w:p w:rsidR="002864EE" w:rsidRDefault="002864EE" w:rsidP="002864EE">
      <w:pPr>
        <w:shd w:val="clear" w:color="auto" w:fill="FFFFFF"/>
        <w:spacing w:line="360" w:lineRule="auto"/>
        <w:ind w:firstLine="709"/>
        <w:rPr>
          <w:spacing w:val="-13"/>
        </w:rPr>
      </w:pPr>
      <w:r>
        <w:rPr>
          <w:spacing w:val="-13"/>
        </w:rPr>
        <w:lastRenderedPageBreak/>
        <w:t>12.1.1 Транспортное средство: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"/>
        <w:gridCol w:w="3907"/>
        <w:gridCol w:w="1417"/>
        <w:gridCol w:w="3969"/>
      </w:tblGrid>
      <w:tr w:rsidR="002864EE" w:rsidTr="002864EE">
        <w:trPr>
          <w:trHeight w:hRule="exact" w:val="80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4EE" w:rsidRDefault="002864E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4EE" w:rsidRDefault="002864E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4EE" w:rsidRDefault="002864E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Марка машины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64EE" w:rsidRDefault="002864E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Государственный регистрационный номер</w:t>
            </w:r>
          </w:p>
        </w:tc>
      </w:tr>
      <w:tr w:rsidR="002864EE" w:rsidTr="002864EE">
        <w:trPr>
          <w:trHeight w:hRule="exact" w:val="62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4EE" w:rsidRDefault="002864EE">
            <w:pPr>
              <w:shd w:val="clear" w:color="auto" w:fill="FFFFFF"/>
              <w:ind w:left="101"/>
            </w:pPr>
            <w:r>
              <w:rPr>
                <w:bCs/>
              </w:rPr>
              <w:t>1.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4EE" w:rsidRDefault="002864EE">
            <w:pPr>
              <w:shd w:val="clear" w:color="auto" w:fill="FFFFFF"/>
              <w:ind w:left="29"/>
            </w:pPr>
            <w:r>
              <w:t>Трактор колесный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4EE" w:rsidRDefault="002864EE">
            <w:pPr>
              <w:shd w:val="clear" w:color="auto" w:fill="FFFFFF"/>
              <w:jc w:val="center"/>
            </w:pPr>
            <w:r>
              <w:t>Т-40АМ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64EE" w:rsidRDefault="002864EE">
            <w:pPr>
              <w:shd w:val="clear" w:color="auto" w:fill="FFFFFF"/>
            </w:pPr>
            <w:r>
              <w:rPr>
                <w:spacing w:val="-3"/>
              </w:rPr>
              <w:t>43 КЕ 7763</w:t>
            </w:r>
          </w:p>
        </w:tc>
      </w:tr>
    </w:tbl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12.2. Существующие ограничения (обременения): не зарегистрированы.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12.3. </w:t>
      </w:r>
      <w:r>
        <w:rPr>
          <w:u w:val="single"/>
        </w:rPr>
        <w:t>Начальная цена</w:t>
      </w:r>
      <w:r>
        <w:t>: 72800 (семьдесят две тысячи восемьсот) рублей.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том числе НДС 18 %,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bCs/>
        </w:rPr>
        <w:t>12.4. </w:t>
      </w:r>
      <w:r>
        <w:t>Величина повышения начальной цены («шаг аукциона»): 3640,00 (три тысячи шестьсот сорок) рублей 00 копеек.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12.5. Продажи данного имущества ранее не проводились. 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12.6. С иными сведениями об имуществе можно ознакомиться по адресу: 613580, Кировская область, </w:t>
      </w:r>
      <w:proofErr w:type="spellStart"/>
      <w:r>
        <w:t>Кильмезский</w:t>
      </w:r>
      <w:proofErr w:type="spellEnd"/>
      <w:r>
        <w:t xml:space="preserve"> район, д. Зимник, </w:t>
      </w:r>
      <w:proofErr w:type="spellStart"/>
      <w:r>
        <w:t>ул.Зеленая</w:t>
      </w:r>
      <w:proofErr w:type="spellEnd"/>
      <w:r>
        <w:t xml:space="preserve"> д.6 администрация </w:t>
      </w:r>
      <w:proofErr w:type="spellStart"/>
      <w:r>
        <w:t>Зимнякского</w:t>
      </w:r>
      <w:proofErr w:type="spellEnd"/>
      <w:r>
        <w:t xml:space="preserve"> сельского поселения. </w:t>
      </w:r>
    </w:p>
    <w:p w:rsidR="002864EE" w:rsidRDefault="002864EE" w:rsidP="002864E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 xml:space="preserve">С формой заявки, условиями договора о задатке и договора купли-продажи имущества можно ознакомиться на официальном сайте продавца </w:t>
      </w:r>
      <w:proofErr w:type="spellStart"/>
      <w:r>
        <w:rPr>
          <w:lang w:val="en-US"/>
        </w:rPr>
        <w:t>zimnikadm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официальном сайте Российской Федерации для размещения информации о проведении торгов по адресу </w:t>
      </w:r>
      <w:r>
        <w:rPr>
          <w:b/>
          <w:u w:val="single"/>
        </w:rPr>
        <w:t>www.torgi.gov.ru</w:t>
      </w:r>
    </w:p>
    <w:p w:rsidR="00E05E59" w:rsidRDefault="00E05E59">
      <w:bookmarkStart w:id="0" w:name="_GoBack"/>
      <w:bookmarkEnd w:id="0"/>
    </w:p>
    <w:sectPr w:rsidR="00E0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5"/>
    <w:rsid w:val="002864EE"/>
    <w:rsid w:val="00BD53B5"/>
    <w:rsid w:val="00E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DC85-8344-4EDC-8640-27D9570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"/>
    <w:basedOn w:val="a0"/>
    <w:link w:val="a4"/>
    <w:semiHidden/>
    <w:locked/>
    <w:rsid w:val="002864EE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864EE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86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2</cp:revision>
  <dcterms:created xsi:type="dcterms:W3CDTF">2015-08-25T05:34:00Z</dcterms:created>
  <dcterms:modified xsi:type="dcterms:W3CDTF">2015-08-25T05:34:00Z</dcterms:modified>
</cp:coreProperties>
</file>