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3071D2" w:rsidRPr="00EA45B5" w:rsidRDefault="001B6B3A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3071D2" w:rsidRPr="00EA45B5">
        <w:rPr>
          <w:b/>
          <w:sz w:val="28"/>
          <w:szCs w:val="28"/>
        </w:rPr>
        <w:t xml:space="preserve"> созыва</w:t>
      </w:r>
    </w:p>
    <w:p w:rsidR="003071D2" w:rsidRPr="00EA45B5" w:rsidRDefault="003071D2" w:rsidP="003071D2">
      <w:pPr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EA45B5">
        <w:rPr>
          <w:b/>
          <w:sz w:val="28"/>
          <w:szCs w:val="28"/>
        </w:rPr>
        <w:t>Р</w:t>
      </w:r>
      <w:proofErr w:type="gramEnd"/>
      <w:r w:rsidRPr="00EA45B5">
        <w:rPr>
          <w:b/>
          <w:sz w:val="28"/>
          <w:szCs w:val="28"/>
        </w:rPr>
        <w:t xml:space="preserve"> Е Ш Е Н И Е</w:t>
      </w:r>
    </w:p>
    <w:p w:rsidR="003071D2" w:rsidRPr="00EA45B5" w:rsidRDefault="003071D2" w:rsidP="003071D2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6D494D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8C06A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90615">
        <w:rPr>
          <w:sz w:val="28"/>
          <w:szCs w:val="28"/>
        </w:rPr>
        <w:t>.</w:t>
      </w:r>
      <w:r w:rsidR="001B6B3A">
        <w:rPr>
          <w:sz w:val="28"/>
          <w:szCs w:val="28"/>
        </w:rPr>
        <w:t xml:space="preserve">2023                                                                                         </w:t>
      </w:r>
      <w:r w:rsidR="003071D2" w:rsidRPr="00EA45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</w:t>
      </w:r>
      <w:r w:rsidR="008C06A0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3071D2" w:rsidRPr="00EA45B5" w:rsidRDefault="003071D2" w:rsidP="001B6B3A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в  Положение о муниципальной  службе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A45B5">
        <w:rPr>
          <w:b/>
          <w:sz w:val="28"/>
          <w:szCs w:val="28"/>
        </w:rPr>
        <w:t>Зимнякское</w:t>
      </w:r>
      <w:proofErr w:type="spellEnd"/>
      <w:r w:rsidRPr="00EA45B5">
        <w:rPr>
          <w:b/>
          <w:sz w:val="28"/>
          <w:szCs w:val="28"/>
        </w:rPr>
        <w:t xml:space="preserve"> сельское поселение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EA45B5">
        <w:rPr>
          <w:b/>
          <w:sz w:val="28"/>
          <w:szCs w:val="28"/>
        </w:rPr>
        <w:t>Кильмезского</w:t>
      </w:r>
      <w:proofErr w:type="spellEnd"/>
      <w:r w:rsidRPr="00EA45B5">
        <w:rPr>
          <w:b/>
          <w:sz w:val="28"/>
          <w:szCs w:val="28"/>
        </w:rPr>
        <w:t xml:space="preserve"> района Кировской области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EA45B5">
      <w:pPr>
        <w:pStyle w:val="a3"/>
        <w:ind w:firstLine="708"/>
      </w:pPr>
      <w:r w:rsidRPr="00EA45B5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>
        <w:t xml:space="preserve"> в</w:t>
      </w:r>
      <w:r w:rsidRPr="00EA45B5">
        <w:t xml:space="preserve"> Кировской области" от 08.10.200</w:t>
      </w:r>
      <w:r w:rsidR="001B6B3A">
        <w:t xml:space="preserve">7 № 171-ЗО, </w:t>
      </w:r>
      <w:r w:rsidRPr="00EA45B5">
        <w:t>в соответствии  с</w:t>
      </w:r>
      <w:r w:rsidR="00EA45B5">
        <w:t xml:space="preserve"> Уставом</w:t>
      </w:r>
      <w:r w:rsidRPr="00EA45B5">
        <w:t xml:space="preserve"> муниципального образования </w:t>
      </w:r>
      <w:proofErr w:type="spellStart"/>
      <w:r w:rsidRPr="00EA45B5">
        <w:t>Зимнякское</w:t>
      </w:r>
      <w:proofErr w:type="spellEnd"/>
      <w:r w:rsidRPr="00EA45B5">
        <w:t xml:space="preserve"> сельское поселение   </w:t>
      </w:r>
      <w:proofErr w:type="spellStart"/>
      <w:r w:rsidRPr="00EA45B5">
        <w:t>Кильмезского</w:t>
      </w:r>
      <w:proofErr w:type="spellEnd"/>
      <w:r w:rsidRPr="00EA45B5">
        <w:t xml:space="preserve"> района Кировской области, </w:t>
      </w:r>
      <w:proofErr w:type="spellStart"/>
      <w:r w:rsidRPr="00EA45B5">
        <w:t>Зимнякская</w:t>
      </w:r>
      <w:proofErr w:type="spellEnd"/>
      <w:r w:rsidRPr="00EA45B5">
        <w:t xml:space="preserve"> сельская   Дума РЕШИЛА:</w:t>
      </w:r>
    </w:p>
    <w:p w:rsidR="0047588C" w:rsidRPr="00EA45B5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r w:rsidRPr="00EA45B5">
        <w:rPr>
          <w:sz w:val="28"/>
          <w:szCs w:val="28"/>
        </w:rPr>
        <w:t>Зимнякское</w:t>
      </w:r>
      <w:proofErr w:type="spellEnd"/>
      <w:r w:rsidRPr="00EA45B5">
        <w:rPr>
          <w:sz w:val="28"/>
          <w:szCs w:val="28"/>
        </w:rPr>
        <w:t xml:space="preserve">  сельское поселение </w:t>
      </w:r>
      <w:proofErr w:type="spellStart"/>
      <w:r w:rsidRPr="00EA45B5">
        <w:rPr>
          <w:sz w:val="28"/>
          <w:szCs w:val="28"/>
        </w:rPr>
        <w:t>Кильмезского</w:t>
      </w:r>
      <w:proofErr w:type="spellEnd"/>
      <w:r w:rsidRPr="00EA45B5">
        <w:rPr>
          <w:sz w:val="28"/>
          <w:szCs w:val="28"/>
        </w:rPr>
        <w:t xml:space="preserve"> района Кировской области, утвержденное решением сельской Думы от 21.10.2020 № 9/2, следующие изменения:</w:t>
      </w:r>
    </w:p>
    <w:p w:rsidR="004C0B6A" w:rsidRPr="0003319F" w:rsidRDefault="003071D2" w:rsidP="000D7A40">
      <w:pPr>
        <w:ind w:firstLine="540"/>
        <w:jc w:val="both"/>
        <w:rPr>
          <w:bCs/>
          <w:sz w:val="28"/>
          <w:szCs w:val="28"/>
        </w:rPr>
      </w:pPr>
      <w:r w:rsidRPr="0003319F">
        <w:rPr>
          <w:sz w:val="28"/>
          <w:szCs w:val="28"/>
        </w:rPr>
        <w:t>1.1.</w:t>
      </w:r>
      <w:bookmarkStart w:id="0" w:name="sub_202"/>
      <w:r w:rsidR="005A5D93" w:rsidRPr="0003319F">
        <w:rPr>
          <w:bCs/>
          <w:sz w:val="28"/>
          <w:szCs w:val="28"/>
        </w:rPr>
        <w:t xml:space="preserve"> </w:t>
      </w:r>
      <w:r w:rsidR="0003319F">
        <w:rPr>
          <w:bCs/>
          <w:sz w:val="28"/>
          <w:szCs w:val="28"/>
        </w:rPr>
        <w:t>часть 2.3 статьи 14.1 П</w:t>
      </w:r>
      <w:r w:rsidR="000D7A40" w:rsidRPr="0003319F">
        <w:rPr>
          <w:bCs/>
          <w:sz w:val="28"/>
          <w:szCs w:val="28"/>
        </w:rPr>
        <w:t>оложения изложить в новой редакции следующего содержания:</w:t>
      </w:r>
    </w:p>
    <w:p w:rsidR="000D7A40" w:rsidRPr="0003319F" w:rsidRDefault="000D7A40" w:rsidP="000D7A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19F">
        <w:rPr>
          <w:rFonts w:ascii="Times New Roman" w:hAnsi="Times New Roman" w:cs="Times New Roman"/>
          <w:bCs/>
          <w:sz w:val="28"/>
          <w:szCs w:val="28"/>
        </w:rPr>
        <w:t>«</w:t>
      </w:r>
      <w:r w:rsidRPr="0003319F">
        <w:rPr>
          <w:rFonts w:ascii="Times New Roman" w:hAnsi="Times New Roman" w:cs="Times New Roman"/>
          <w:sz w:val="28"/>
          <w:szCs w:val="28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</w:t>
      </w:r>
      <w:r w:rsidR="0003319F" w:rsidRPr="0003319F">
        <w:rPr>
          <w:rFonts w:ascii="Times New Roman" w:hAnsi="Times New Roman" w:cs="Times New Roman"/>
          <w:sz w:val="28"/>
          <w:szCs w:val="28"/>
        </w:rPr>
        <w:t>;</w:t>
      </w:r>
    </w:p>
    <w:p w:rsidR="0003319F" w:rsidRDefault="0003319F" w:rsidP="0003319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1.2.часть 3.1 статьи 14.1 П</w:t>
      </w:r>
      <w:r w:rsidRPr="0003319F">
        <w:rPr>
          <w:sz w:val="28"/>
          <w:szCs w:val="28"/>
        </w:rPr>
        <w:t>оложения</w:t>
      </w:r>
      <w:r w:rsidRPr="0003319F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:rsidR="0003319F" w:rsidRDefault="0003319F" w:rsidP="0003319F">
      <w:pPr>
        <w:ind w:firstLine="540"/>
        <w:jc w:val="both"/>
        <w:rPr>
          <w:sz w:val="28"/>
          <w:szCs w:val="28"/>
        </w:rPr>
      </w:pPr>
      <w:r w:rsidRPr="000331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3.1. </w:t>
      </w:r>
      <w:proofErr w:type="gramStart"/>
      <w:r w:rsidRPr="0003319F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sz w:val="28"/>
          <w:szCs w:val="28"/>
        </w:rPr>
        <w:t>»;</w:t>
      </w:r>
      <w:proofErr w:type="gramEnd"/>
    </w:p>
    <w:p w:rsidR="0003319F" w:rsidRPr="0003319F" w:rsidRDefault="0003319F" w:rsidP="0003319F">
      <w:pPr>
        <w:ind w:firstLine="540"/>
        <w:jc w:val="both"/>
        <w:rPr>
          <w:bCs/>
          <w:sz w:val="28"/>
          <w:szCs w:val="28"/>
        </w:rPr>
      </w:pPr>
      <w:r w:rsidRPr="0003319F">
        <w:rPr>
          <w:sz w:val="28"/>
          <w:szCs w:val="28"/>
        </w:rPr>
        <w:t>1.3 часть 5 статьи 15 Положения</w:t>
      </w:r>
      <w:r w:rsidRPr="0003319F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:rsidR="0003319F" w:rsidRPr="0003319F" w:rsidRDefault="0003319F" w:rsidP="0003319F">
      <w:pPr>
        <w:ind w:firstLine="540"/>
        <w:jc w:val="both"/>
        <w:rPr>
          <w:color w:val="000000" w:themeColor="text1"/>
          <w:sz w:val="28"/>
          <w:szCs w:val="28"/>
        </w:rPr>
      </w:pPr>
      <w:r w:rsidRPr="0003319F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 xml:space="preserve"> </w:t>
      </w:r>
      <w:r w:rsidRPr="0003319F">
        <w:rPr>
          <w:bCs/>
          <w:sz w:val="28"/>
          <w:szCs w:val="28"/>
        </w:rPr>
        <w:t>5.</w:t>
      </w:r>
      <w:r w:rsidRPr="0003319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319F">
        <w:rPr>
          <w:color w:val="00000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r w:rsidRPr="0003319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5" w:anchor="dst100330" w:history="1">
        <w:r w:rsidRPr="0003319F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03319F">
        <w:rPr>
          <w:color w:val="000000" w:themeColor="text1"/>
          <w:sz w:val="28"/>
          <w:szCs w:val="28"/>
        </w:rPr>
        <w:t>.</w:t>
      </w:r>
      <w:proofErr w:type="gramEnd"/>
    </w:p>
    <w:p w:rsidR="0003319F" w:rsidRDefault="0003319F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3319F">
        <w:rPr>
          <w:color w:val="000000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hyperlink r:id="rId6" w:anchor="dst100328" w:history="1">
        <w:r w:rsidRPr="0003319F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части 5</w:t>
        </w:r>
      </w:hyperlink>
      <w:r w:rsidRPr="0003319F">
        <w:rPr>
          <w:color w:val="000000"/>
          <w:sz w:val="28"/>
          <w:szCs w:val="28"/>
          <w:shd w:val="clear" w:color="auto" w:fill="FFFFFF"/>
        </w:rPr>
        <w:t>  статьи 15 Федерального закона № 25-ФЗ, является правонарушением, влекущим увольнение муниципального служащего с муниципальной службы</w:t>
      </w:r>
      <w:proofErr w:type="gramStart"/>
      <w:r w:rsidRPr="0003319F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46437" w:rsidRDefault="00946437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абзац второй части 6 статьи 15 Положения слово « акций» исключить.</w:t>
      </w:r>
    </w:p>
    <w:p w:rsidR="00CB5155" w:rsidRDefault="00CB5155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статью 15.2 изложить в новой редакции следующего содержания:</w:t>
      </w:r>
    </w:p>
    <w:p w:rsidR="00030CB1" w:rsidRDefault="00CB5155" w:rsidP="0003319F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0CB1">
        <w:rPr>
          <w:color w:val="000000" w:themeColor="text1"/>
          <w:sz w:val="28"/>
          <w:szCs w:val="28"/>
          <w:shd w:val="clear" w:color="auto" w:fill="FFFFFF"/>
        </w:rPr>
        <w:t>«</w:t>
      </w:r>
      <w:r w:rsidR="00030CB1" w:rsidRPr="00030CB1">
        <w:rPr>
          <w:color w:val="000000" w:themeColor="text1"/>
          <w:sz w:val="28"/>
          <w:szCs w:val="28"/>
          <w:shd w:val="clear" w:color="auto" w:fill="FFFFFF"/>
        </w:rPr>
        <w:t>Статья 15.2 Порядок получения муниципальным служащим разрешения</w:t>
      </w:r>
      <w:r w:rsidR="00030CB1" w:rsidRPr="00030CB1">
        <w:rPr>
          <w:color w:val="000000" w:themeColor="text1"/>
          <w:sz w:val="28"/>
          <w:szCs w:val="28"/>
        </w:rPr>
        <w:br/>
      </w:r>
      <w:r w:rsidR="00030CB1" w:rsidRPr="00030CB1">
        <w:rPr>
          <w:color w:val="000000" w:themeColor="text1"/>
          <w:sz w:val="28"/>
          <w:szCs w:val="28"/>
          <w:shd w:val="clear" w:color="auto" w:fill="FFFFFF"/>
        </w:rPr>
        <w:t>представителя нанимателя (работодателя) на участие на безвозмездной основе</w:t>
      </w:r>
      <w:r w:rsidR="00030C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0CB1" w:rsidRPr="00030CB1">
        <w:rPr>
          <w:color w:val="000000" w:themeColor="text1"/>
          <w:sz w:val="28"/>
          <w:szCs w:val="28"/>
          <w:shd w:val="clear" w:color="auto" w:fill="FFFFFF"/>
        </w:rPr>
        <w:t>в</w:t>
      </w:r>
      <w:r w:rsidR="00030C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0CB1" w:rsidRPr="00030CB1">
        <w:rPr>
          <w:color w:val="000000" w:themeColor="text1"/>
          <w:sz w:val="28"/>
          <w:szCs w:val="28"/>
          <w:shd w:val="clear" w:color="auto" w:fill="FFFFFF"/>
        </w:rPr>
        <w:t>управлении некоммерческой организацией</w:t>
      </w:r>
    </w:p>
    <w:p w:rsidR="00030CB1" w:rsidRDefault="00030CB1" w:rsidP="0003319F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    1. 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Муниципальный служащий, если федеральными законами не установлено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иное, намеренный участвовать на безвозмездной основе в управлении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некоммерческой организацией (кроме участия в управлении политической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партией, органом профессионального союза, в том числе выборным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первичной профсоюзной организации, созданной в органе местного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самоуправления муниципального образования Кировской области, участия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съезде (конференции) или общем собрании иной общественной организации,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жилищного, жилищно-строительного, гаражного кооперативов, товарищества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собственников недвижимости</w:t>
      </w:r>
      <w:proofErr w:type="gramEnd"/>
      <w:r w:rsidRPr="00030CB1">
        <w:rPr>
          <w:color w:val="000000" w:themeColor="text1"/>
          <w:sz w:val="28"/>
          <w:szCs w:val="28"/>
          <w:shd w:val="clear" w:color="auto" w:fill="FFFFFF"/>
        </w:rPr>
        <w:t>), письменно обращается к представителю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нанимателя (работодателю) с ходатайством о разрешении на участие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безвозмездной основе в управлении некоммерческой организацией (</w:t>
      </w:r>
      <w:proofErr w:type="spellStart"/>
      <w:r w:rsidRPr="00030CB1">
        <w:rPr>
          <w:color w:val="000000" w:themeColor="text1"/>
          <w:sz w:val="28"/>
          <w:szCs w:val="28"/>
          <w:shd w:val="clear" w:color="auto" w:fill="FFFFFF"/>
        </w:rPr>
        <w:t>далее-ходатайство</w:t>
      </w:r>
      <w:proofErr w:type="spellEnd"/>
      <w:r w:rsidRPr="00030CB1">
        <w:rPr>
          <w:color w:val="000000" w:themeColor="text1"/>
          <w:sz w:val="28"/>
          <w:szCs w:val="28"/>
          <w:shd w:val="clear" w:color="auto" w:fill="FFFFFF"/>
        </w:rPr>
        <w:t>) по форме согласно приложению к настоящему Закону. К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ходатайству прилагаются копия учредительного документа некоммерческой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организации, в управлении которой муниципальный служащий намеревается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участвовать на безвозмездной основе, и копия Положения об органе управления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некоммерческой организации (при наличии такого Положения).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2. Участие в управлении некоммерческой организацией не допускается,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если такое участие приводит или может привести к конфликту интересов при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исполнении муниципальным служащим должностных обязанностей, а также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нарушению иных ограничений, запретов и обязанностей, установленных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законодательством Российской Федерации и Кировской области в целях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противодействия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оррупции.    </w:t>
      </w:r>
    </w:p>
    <w:p w:rsidR="00CB5155" w:rsidRPr="00030CB1" w:rsidRDefault="00030CB1" w:rsidP="0003319F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0CB1">
        <w:rPr>
          <w:color w:val="000000" w:themeColor="text1"/>
          <w:sz w:val="28"/>
          <w:szCs w:val="28"/>
          <w:shd w:val="clear" w:color="auto" w:fill="FFFFFF"/>
        </w:rPr>
        <w:t>Участие в управлении некоммерческой организацией осуществляется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муниципальным служащим на безвозмездной основе и во внеслужебное время.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</w:rPr>
        <w:lastRenderedPageBreak/>
        <w:br/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3. Оформленное ходатайство представляется муниципальным служащим лично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в кадровую службу соответствующего органа местного самоуправления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Кировской области либо направляется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заказным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почтовым отправлением с уведомлением о вручении до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начала участия в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управлении некоммерческой организацией.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    4. 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Подразделение кадровой службы соответствующего органа местного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самоуправления муниципального образования Кировской области по профилактике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коррупционных и иных правонарушений либо должностное лицо кадровой службы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указанного органа, ответственное за работу по профилактике коррупционных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иных правонарушений (далее - кадровая служба (должностное лицо), в течение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десяти рабочих дней со дня поступления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ходатайства: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1) принимает и регистрирует ходатайство в день поступления в журнале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регистрации ходатайств о</w:t>
      </w:r>
      <w:proofErr w:type="gramEnd"/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разрешении на участие на безвозмездной основе в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управлении некоммерческой организацией (далее - журнал регистрации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ходатайств), форма которого утверждается руководителем органа местного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самоуправления муниципального образования Кировской области;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2) по требованию муниципального служащего выдает ему расписку в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получении ходатайства либо копию ходатайства с указанием даты его получения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регистрационного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номера;</w:t>
      </w:r>
      <w:proofErr w:type="gramEnd"/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3) осуществляет предварительное рассмотрение ходатайства и подготовку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мотивированного заключения о возможности (невозможности) участия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служащего на безвозмездной основе в управлении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некоммерческой организацией (далее - мотивированное заключение);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4) представляет ходатайство, мотивированное заключение, а также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письменные пояснения муниципального служащего, полученные в соответствии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частью 5 настоящей статьи, на рассмотрение представителю нанимателя.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    5. 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При подготовке мотивированного заключения кадровая служба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(должностное лицо) может с согласия муниципального служащего, подавшего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ходатайство, проводить беседу с ним и получать от него письменные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пояснения.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6.Мотивированное заключение должно содержать: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1) информацию, изложенную в ходатайстве;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2) информацию, представленную муниципальным служащим в письменном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пояснении к ходатайству, полученную при собеседовании с ним (при ее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наличии);</w:t>
      </w:r>
      <w:proofErr w:type="gramEnd"/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3) анализ полномочий муниципального служащего по принятию решений по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кадровым, организационно-техническим, финансовым, материально-</w:t>
      </w:r>
      <w:r w:rsidRPr="00030CB1">
        <w:rPr>
          <w:color w:val="000000" w:themeColor="text1"/>
          <w:sz w:val="28"/>
          <w:szCs w:val="28"/>
          <w:shd w:val="clear" w:color="auto" w:fill="FFFFFF"/>
        </w:rPr>
        <w:lastRenderedPageBreak/>
        <w:t>техническим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или иным вопросам в отношении некоммерческой организации,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том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числе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решений, связанных с выдачей разрешений на осуществление данной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некоммерческой организацией определенного вида деятельности и (или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)о</w:t>
      </w:r>
      <w:proofErr w:type="gramEnd"/>
      <w:r w:rsidRPr="00030CB1">
        <w:rPr>
          <w:color w:val="000000" w:themeColor="text1"/>
          <w:sz w:val="28"/>
          <w:szCs w:val="28"/>
          <w:shd w:val="clear" w:color="auto" w:fill="FFFFFF"/>
        </w:rPr>
        <w:t>тдельных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действий;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4) анализ возможности возникновения у муниципального служащего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конфликта интересов в случае его участия на безвозмездной основе в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управлении некоммерческой организацией;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5) мотивированный вывод по результатам предварительного рассмотрения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ходатайства.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    7. 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По результатам рассмотрения ходатайства и мотивированного заключения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представитель нанимателя (работодатель) в течение семи рабочих дней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дня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получения мотивированного заключения принимает одно из следующих решений: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1) разрешить муниципальному служащему участвовать на безвозмездной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основе в управлении некоммерческой организацией;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2) отказать муниципальному служащему в участии на безвозмездной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в управлении некоммерческой организацией.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8.</w:t>
      </w:r>
      <w:proofErr w:type="gramEnd"/>
      <w:r w:rsidRPr="00030CB1">
        <w:rPr>
          <w:color w:val="000000" w:themeColor="text1"/>
          <w:sz w:val="28"/>
          <w:szCs w:val="28"/>
          <w:shd w:val="clear" w:color="auto" w:fill="FFFFFF"/>
        </w:rPr>
        <w:t xml:space="preserve"> Решение представителя нанимателя (работодателя) оформляется путем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проставления соответствующей резолюции на ходатайстве.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9. Ходатайство и мотивированное заключение могут быть направлены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представителем нанимателя (работодателем) на рассмотрение в соответствующую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комиссию по соблюдению требований к служебному поведению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муниципальных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служащих и урегулированию конфликта интересов на предмет наличия у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служащего, представившего ходатайство, личной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заинтересованности и возможности возникновения конфликта интересов в случае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его участия в управлении некоммерческой организацией. В этом случае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течение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срока, предусмотренного частью 7 настоящей статьи, начинается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со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дня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получения представителем нанимателя (работодателем) протокола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соответствующего заседания комиссии (или его копии).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По результатам рассмотрения на заседании комиссии ходатайства 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мотивированного заключения представитель нанимателя (работодатель)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принимает одно из решений, предусмотренных частью 7 настоящей статьи.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10. Основанием для принятия решения, предусмотренного пунктом 2 части 7настоящей статьи, является возникновение конфликта интересов или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возможность возникновения конфликта интересов в случае участия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служащего на безвозмездной основе в управлении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некоммерческой организацией.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11. Кадровая служба (должностное лицо) в течение трех рабочих дней со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дня принятия представителем нанимателя (работодателем) решения по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результатам рассмотрения ходатайства в письменной форме уведомляет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служащего о принятом решении.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12. Муниципальный служащий, участвующий в управлении некоммерческой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организацией, обязан незамедлительно в письменной форме уведомить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представителя нанимателя (работодателя):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lastRenderedPageBreak/>
        <w:t>    1) об изменении наименования, местонахождения и адреса некоммерческой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организации;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2) о реорганизации некоммерческой организации;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3) об изменении единоличного исполнительного органа или коллегиального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органа, в качестве которого или в качестве члена которого муниципальный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служащий участвует на безвозмездной основе в управлении некоммерческой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организацией, а также об изменении наименования соответствующего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органа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или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его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полномочий;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4) об изменении функций, которые возложены на муниципального служащего,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участвующего в управлении некоммерческой организацией;</w:t>
      </w:r>
      <w:proofErr w:type="gramEnd"/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5) о прекращении участия в управлении некоммерческой организацией;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6) о замещении иной должности муниципальной службы, если при ее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замещении участие на безвозмездной основе в управлении некоммерческой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организацией допускается с разрешения представителя нанимателя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(работодателя).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    13. Ходатайство, мотивированное заключение, решение комиссии по</w:t>
      </w:r>
      <w:r w:rsidRPr="00030CB1">
        <w:rPr>
          <w:color w:val="000000" w:themeColor="text1"/>
          <w:sz w:val="28"/>
          <w:szCs w:val="28"/>
        </w:rPr>
        <w:br/>
      </w:r>
      <w:r w:rsidRPr="00030CB1">
        <w:rPr>
          <w:color w:val="000000" w:themeColor="text1"/>
          <w:sz w:val="28"/>
          <w:szCs w:val="28"/>
          <w:shd w:val="clear" w:color="auto" w:fill="FFFFFF"/>
        </w:rPr>
        <w:t>соблюдению требований к служебному поведению муниципальных служащих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и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урегулированию конфликта интересов и иные материалы, связанные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с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рассмотрением ходатайства (при их наличии), приобщаются к личному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делу</w:t>
      </w:r>
      <w:r w:rsidR="00475A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CB1">
        <w:rPr>
          <w:color w:val="000000" w:themeColor="text1"/>
          <w:sz w:val="28"/>
          <w:szCs w:val="28"/>
          <w:shd w:val="clear" w:color="auto" w:fill="FFFFFF"/>
        </w:rPr>
        <w:t>муниципального служащего</w:t>
      </w:r>
      <w:proofErr w:type="gramStart"/>
      <w:r w:rsidRPr="00030CB1">
        <w:rPr>
          <w:color w:val="000000" w:themeColor="text1"/>
          <w:sz w:val="28"/>
          <w:szCs w:val="28"/>
          <w:shd w:val="clear" w:color="auto" w:fill="FFFFFF"/>
        </w:rPr>
        <w:t>.</w:t>
      </w:r>
      <w:r w:rsidR="00475A9F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5F0EEB" w:rsidRDefault="00475A9F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</w:t>
      </w:r>
      <w:r w:rsidR="005F0EEB">
        <w:rPr>
          <w:color w:val="000000"/>
          <w:sz w:val="28"/>
          <w:szCs w:val="28"/>
          <w:shd w:val="clear" w:color="auto" w:fill="FFFFFF"/>
        </w:rPr>
        <w:t>.статью 27.1 дополнить частью 1.1 следующего содержания</w:t>
      </w:r>
      <w:r w:rsidR="00846C6C">
        <w:rPr>
          <w:color w:val="000000"/>
          <w:sz w:val="28"/>
          <w:szCs w:val="28"/>
          <w:shd w:val="clear" w:color="auto" w:fill="FFFFFF"/>
        </w:rPr>
        <w:t>:</w:t>
      </w:r>
    </w:p>
    <w:p w:rsidR="00846C6C" w:rsidRDefault="00846C6C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846C6C">
        <w:rPr>
          <w:color w:val="000000"/>
          <w:sz w:val="28"/>
          <w:szCs w:val="28"/>
          <w:shd w:val="clear" w:color="auto" w:fill="FFFFFF"/>
        </w:rPr>
        <w:t>1.1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46C6C">
        <w:rPr>
          <w:color w:val="00000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dst336" w:history="1">
        <w:r w:rsidRPr="00846C6C">
          <w:rPr>
            <w:rStyle w:val="a6"/>
            <w:color w:val="1A0DAB"/>
            <w:sz w:val="28"/>
            <w:szCs w:val="28"/>
            <w:shd w:val="clear" w:color="auto" w:fill="FFFFFF"/>
          </w:rPr>
          <w:t>частями 3</w:t>
        </w:r>
      </w:hyperlink>
      <w:r w:rsidRPr="00846C6C">
        <w:rPr>
          <w:color w:val="000000"/>
          <w:sz w:val="28"/>
          <w:szCs w:val="28"/>
          <w:shd w:val="clear" w:color="auto" w:fill="FFFFFF"/>
        </w:rPr>
        <w:t> - </w:t>
      </w:r>
      <w:hyperlink r:id="rId8" w:anchor="dst339" w:history="1">
        <w:r w:rsidRPr="00846C6C">
          <w:rPr>
            <w:rStyle w:val="a6"/>
            <w:color w:val="1A0DAB"/>
            <w:sz w:val="28"/>
            <w:szCs w:val="28"/>
            <w:shd w:val="clear" w:color="auto" w:fill="FFFFFF"/>
          </w:rPr>
          <w:t>6</w:t>
        </w:r>
        <w:proofErr w:type="gramEnd"/>
        <w:r w:rsidRPr="00846C6C">
          <w:rPr>
            <w:rStyle w:val="a6"/>
            <w:color w:val="1A0DAB"/>
            <w:sz w:val="28"/>
            <w:szCs w:val="28"/>
            <w:shd w:val="clear" w:color="auto" w:fill="FFFFFF"/>
          </w:rPr>
          <w:t xml:space="preserve"> статьи 13</w:t>
        </w:r>
      </w:hyperlink>
      <w:r w:rsidRPr="00846C6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846C6C" w:rsidRDefault="00475A9F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1.7</w:t>
      </w:r>
      <w:r w:rsidR="00846C6C">
        <w:rPr>
          <w:color w:val="000000"/>
          <w:sz w:val="28"/>
          <w:szCs w:val="28"/>
          <w:shd w:val="clear" w:color="auto" w:fill="FFFFFF"/>
        </w:rPr>
        <w:t xml:space="preserve">. Приложение к Положению, содержащее форму ходатайства о разрешении на участие на безвозмездной основе в управлении некоммерческой организацией изложить в новой </w:t>
      </w:r>
      <w:r>
        <w:rPr>
          <w:color w:val="000000"/>
          <w:sz w:val="28"/>
          <w:szCs w:val="28"/>
          <w:shd w:val="clear" w:color="auto" w:fill="FFFFFF"/>
        </w:rPr>
        <w:t>редакции следующего содержания</w:t>
      </w:r>
    </w:p>
    <w:p w:rsidR="00075D73" w:rsidRDefault="00075D73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(принятое решение)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75D73">
        <w:rPr>
          <w:sz w:val="28"/>
          <w:szCs w:val="28"/>
        </w:rPr>
        <w:t>(наименование должности, представителя нанимателя (работодателя), фамилия, имя, отчество (при наличии)</w:t>
      </w:r>
      <w:proofErr w:type="gramEnd"/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от ____________________________________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(фамилия, имя, отчество (при наличии) муниципального служащего)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lastRenderedPageBreak/>
        <w:t>_____________________________________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75D73">
        <w:rPr>
          <w:sz w:val="28"/>
          <w:szCs w:val="28"/>
        </w:rPr>
        <w:t>(наименование должности</w:t>
      </w:r>
      <w:proofErr w:type="gramEnd"/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муниципального служащего)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ХОДАТАЙСТВО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о разрешении на участие на безвозмездной основе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в управлении некоммерческой организацией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В соответствии с подпунктом "б" пункта 3 части 1 статьи 14 Закона Кировской области от 8 октября 2007 года N 171-ЗО "О муниципальной службе в Кировской области" прошу разрешить мне участие на безвозмездной основе в управлении некоммерческой организацией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(наименование некоммерческой организации)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Основной вид деятельности некоммерческой</w:t>
      </w:r>
      <w:r>
        <w:rPr>
          <w:sz w:val="28"/>
          <w:szCs w:val="28"/>
        </w:rPr>
        <w:t xml:space="preserve"> организации: 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Pr="00075D73">
        <w:rPr>
          <w:sz w:val="28"/>
          <w:szCs w:val="28"/>
        </w:rPr>
        <w:t>,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Местонахождение и адрес некоммерческой организации: ____________________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Идентификационный номер налогоплательщика некоммерческой организации: ___________________________________________________________</w:t>
      </w:r>
      <w:r>
        <w:rPr>
          <w:sz w:val="28"/>
          <w:szCs w:val="28"/>
        </w:rPr>
        <w:t>______._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____________________________________________________________.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Участие в управлении некоммерческой организацией планируется в качестве: ________________________________________</w:t>
      </w:r>
      <w:r>
        <w:rPr>
          <w:sz w:val="28"/>
          <w:szCs w:val="28"/>
        </w:rPr>
        <w:t>_________________________.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(руководитель, член коллегиального органа управления и др.)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Участие в управлении некоммерческой организацией предполагает возложение следующих функций: _____________________________________________________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___________________.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 xml:space="preserve">Цели участия в управлении некоммерческой </w:t>
      </w:r>
      <w:r>
        <w:rPr>
          <w:sz w:val="28"/>
          <w:szCs w:val="28"/>
        </w:rPr>
        <w:t xml:space="preserve">организацией: 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</w:t>
      </w:r>
      <w:r w:rsidRPr="00075D73">
        <w:rPr>
          <w:sz w:val="28"/>
          <w:szCs w:val="28"/>
        </w:rPr>
        <w:t>.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 xml:space="preserve"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</w:t>
      </w:r>
      <w:r w:rsidRPr="00075D73">
        <w:rPr>
          <w:sz w:val="28"/>
          <w:szCs w:val="28"/>
        </w:rPr>
        <w:lastRenderedPageBreak/>
        <w:t>интересов, а также нарушение иных ограничений, запретов и обязанностей, установленных законодательством в целях противодействия коррупции.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Приложение: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__________________________________________________________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75D73">
        <w:rPr>
          <w:sz w:val="28"/>
          <w:szCs w:val="28"/>
        </w:rPr>
        <w:t>(копия учредительного документа некоммерческой организации,</w:t>
      </w:r>
      <w:proofErr w:type="gramEnd"/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 xml:space="preserve">копия Положения об органе управления </w:t>
      </w:r>
      <w:proofErr w:type="gramStart"/>
      <w:r w:rsidRPr="00075D73">
        <w:rPr>
          <w:sz w:val="28"/>
          <w:szCs w:val="28"/>
        </w:rPr>
        <w:t>некоммерческой</w:t>
      </w:r>
      <w:proofErr w:type="gramEnd"/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организацией (при наличии)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"___" __________ 20__ г.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75D73">
        <w:rPr>
          <w:sz w:val="28"/>
          <w:szCs w:val="28"/>
        </w:rPr>
        <w:t>(подпись</w:t>
      </w:r>
      <w:proofErr w:type="gramEnd"/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муниципального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служащего)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(инициалы, фамилия)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Регистрационный номер _____________</w:t>
      </w:r>
      <w:r w:rsidRPr="00075D73">
        <w:rPr>
          <w:sz w:val="28"/>
          <w:szCs w:val="28"/>
        </w:rPr>
        <w:br/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Дата регистрации уведомления "___" __________ 20__ г.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Лицо,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принявшее уведомление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(подпись)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________________________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(инициалы, фамилия)</w:t>
      </w:r>
    </w:p>
    <w:p w:rsidR="00075D73" w:rsidRPr="00075D73" w:rsidRDefault="00075D73" w:rsidP="00075D7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5D73">
        <w:rPr>
          <w:sz w:val="28"/>
          <w:szCs w:val="28"/>
        </w:rPr>
        <w:t>"____" _____________ 20__ г.</w:t>
      </w:r>
      <w:r>
        <w:rPr>
          <w:sz w:val="28"/>
          <w:szCs w:val="28"/>
        </w:rPr>
        <w:t>»</w:t>
      </w:r>
    </w:p>
    <w:p w:rsidR="00475A9F" w:rsidRPr="00075D73" w:rsidRDefault="00475A9F" w:rsidP="0003319F">
      <w:pPr>
        <w:ind w:firstLine="540"/>
        <w:jc w:val="both"/>
        <w:rPr>
          <w:bCs/>
          <w:sz w:val="28"/>
          <w:szCs w:val="28"/>
        </w:rPr>
      </w:pPr>
    </w:p>
    <w:p w:rsidR="0003319F" w:rsidRPr="00075D73" w:rsidRDefault="0003319F" w:rsidP="000D7A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A40" w:rsidRPr="00075D73" w:rsidRDefault="000D7A40" w:rsidP="000D7A40">
      <w:pPr>
        <w:ind w:firstLine="540"/>
        <w:jc w:val="both"/>
        <w:rPr>
          <w:bCs/>
          <w:sz w:val="28"/>
          <w:szCs w:val="28"/>
        </w:rPr>
      </w:pPr>
    </w:p>
    <w:p w:rsidR="00547C9F" w:rsidRPr="00FD1A44" w:rsidRDefault="00547C9F" w:rsidP="00547C9F">
      <w:pPr>
        <w:ind w:firstLine="709"/>
        <w:jc w:val="both"/>
        <w:rPr>
          <w:bCs/>
          <w:sz w:val="28"/>
          <w:szCs w:val="28"/>
        </w:rPr>
      </w:pPr>
    </w:p>
    <w:bookmarkEnd w:id="0"/>
    <w:p w:rsidR="00EA45B5" w:rsidRPr="00EA45B5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A45B5" w:rsidRPr="00EA45B5" w:rsidRDefault="00EA45B5" w:rsidP="001B6B3A">
      <w:pPr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поселения.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Председатель  </w:t>
      </w:r>
      <w:proofErr w:type="spellStart"/>
      <w:r w:rsidRPr="00EA45B5">
        <w:rPr>
          <w:sz w:val="28"/>
          <w:szCs w:val="28"/>
        </w:rPr>
        <w:t>Зимнякской</w:t>
      </w:r>
      <w:proofErr w:type="spellEnd"/>
      <w:r w:rsidRPr="00EA45B5">
        <w:rPr>
          <w:sz w:val="28"/>
          <w:szCs w:val="28"/>
        </w:rPr>
        <w:t xml:space="preserve"> </w:t>
      </w:r>
    </w:p>
    <w:p w:rsidR="003071D2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</w:t>
      </w:r>
      <w:r w:rsidR="001B6B3A">
        <w:rPr>
          <w:sz w:val="28"/>
          <w:szCs w:val="28"/>
        </w:rPr>
        <w:t xml:space="preserve">  </w:t>
      </w:r>
      <w:r w:rsidRPr="00EA45B5">
        <w:rPr>
          <w:sz w:val="28"/>
          <w:szCs w:val="28"/>
        </w:rPr>
        <w:t xml:space="preserve">  </w:t>
      </w:r>
      <w:r w:rsidR="00290615">
        <w:rPr>
          <w:sz w:val="28"/>
          <w:szCs w:val="28"/>
        </w:rPr>
        <w:t>Т.С.Сметанина</w:t>
      </w:r>
      <w:r w:rsidRPr="00EA45B5">
        <w:rPr>
          <w:sz w:val="28"/>
          <w:szCs w:val="28"/>
        </w:rPr>
        <w:t xml:space="preserve"> 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</w:t>
      </w:r>
      <w:r w:rsidR="006D494D">
        <w:rPr>
          <w:sz w:val="28"/>
          <w:szCs w:val="28"/>
        </w:rPr>
        <w:t>И.о</w:t>
      </w:r>
      <w:proofErr w:type="gramStart"/>
      <w:r w:rsidR="006D494D">
        <w:rPr>
          <w:sz w:val="28"/>
          <w:szCs w:val="28"/>
        </w:rPr>
        <w:t>.г</w:t>
      </w:r>
      <w:proofErr w:type="gramEnd"/>
      <w:r w:rsidR="006D494D">
        <w:rPr>
          <w:sz w:val="28"/>
          <w:szCs w:val="28"/>
        </w:rPr>
        <w:t>лавы</w:t>
      </w:r>
      <w:r w:rsidRPr="00EA45B5">
        <w:rPr>
          <w:sz w:val="28"/>
          <w:szCs w:val="28"/>
        </w:rPr>
        <w:t xml:space="preserve"> сельского поселения                                                   </w:t>
      </w:r>
      <w:r w:rsidR="006D494D">
        <w:rPr>
          <w:sz w:val="28"/>
          <w:szCs w:val="28"/>
        </w:rPr>
        <w:t>Е.А.Кузьминых</w:t>
      </w:r>
    </w:p>
    <w:p w:rsidR="003071D2" w:rsidRPr="00EA45B5" w:rsidRDefault="003071D2">
      <w:pPr>
        <w:rPr>
          <w:sz w:val="28"/>
          <w:szCs w:val="28"/>
        </w:rPr>
      </w:pPr>
    </w:p>
    <w:sectPr w:rsidR="003071D2" w:rsidRPr="00EA45B5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D2"/>
    <w:rsid w:val="00030CB1"/>
    <w:rsid w:val="0003319F"/>
    <w:rsid w:val="000353A6"/>
    <w:rsid w:val="00075D73"/>
    <w:rsid w:val="000A1FD1"/>
    <w:rsid w:val="000C11BC"/>
    <w:rsid w:val="000C1883"/>
    <w:rsid w:val="000D7A40"/>
    <w:rsid w:val="001A57AF"/>
    <w:rsid w:val="001B6B3A"/>
    <w:rsid w:val="002531FB"/>
    <w:rsid w:val="00290615"/>
    <w:rsid w:val="002955DD"/>
    <w:rsid w:val="003071D2"/>
    <w:rsid w:val="00317C0D"/>
    <w:rsid w:val="003A00B1"/>
    <w:rsid w:val="00433E7B"/>
    <w:rsid w:val="0047588C"/>
    <w:rsid w:val="00475A9F"/>
    <w:rsid w:val="004C0B6A"/>
    <w:rsid w:val="004E57BC"/>
    <w:rsid w:val="00547C9F"/>
    <w:rsid w:val="00550DFA"/>
    <w:rsid w:val="005A5D93"/>
    <w:rsid w:val="005F0EEB"/>
    <w:rsid w:val="0066356D"/>
    <w:rsid w:val="006D494D"/>
    <w:rsid w:val="00730B51"/>
    <w:rsid w:val="00757DC9"/>
    <w:rsid w:val="007B02DE"/>
    <w:rsid w:val="007D634C"/>
    <w:rsid w:val="00846C6C"/>
    <w:rsid w:val="00892410"/>
    <w:rsid w:val="008C06A0"/>
    <w:rsid w:val="008C4921"/>
    <w:rsid w:val="00946437"/>
    <w:rsid w:val="009907B2"/>
    <w:rsid w:val="00A2387B"/>
    <w:rsid w:val="00A831B9"/>
    <w:rsid w:val="00B461F0"/>
    <w:rsid w:val="00CB5155"/>
    <w:rsid w:val="00D427F8"/>
    <w:rsid w:val="00E664C7"/>
    <w:rsid w:val="00EA2CFA"/>
    <w:rsid w:val="00EA45B5"/>
    <w:rsid w:val="00EF4740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883"/>
    <w:rPr>
      <w:color w:val="0000FF"/>
      <w:u w:val="single"/>
    </w:rPr>
  </w:style>
  <w:style w:type="paragraph" w:customStyle="1" w:styleId="formattext">
    <w:name w:val="formattext"/>
    <w:basedOn w:val="a"/>
    <w:rsid w:val="00075D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78/24c76fc8ec7caf441d3673e740474c825f4ca53e/" TargetMode="External"/><Relationship Id="rId5" Type="http://schemas.openxmlformats.org/officeDocument/2006/relationships/hyperlink" Target="https://www.consultant.ru/document/cons_doc_LAW_451778/c37f718e43ff34fba649c5e20915741f5dbdd0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2023-12-11T08:23:00Z</cp:lastPrinted>
  <dcterms:created xsi:type="dcterms:W3CDTF">2023-11-07T10:41:00Z</dcterms:created>
  <dcterms:modified xsi:type="dcterms:W3CDTF">2023-12-11T10:05:00Z</dcterms:modified>
</cp:coreProperties>
</file>