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2ADA0D" w14:textId="77777777" w:rsidR="00D7370A" w:rsidRDefault="00D7370A">
      <w:pPr>
        <w:spacing w:line="1" w:lineRule="exact"/>
      </w:pPr>
    </w:p>
    <w:p w14:paraId="3AFBFDF6" w14:textId="1A4E7446" w:rsidR="00D7370A" w:rsidRDefault="00AC50E6">
      <w:pPr>
        <w:pStyle w:val="1"/>
        <w:framePr w:w="9408" w:h="13594" w:hRule="exact" w:wrap="none" w:vAnchor="page" w:hAnchor="page" w:x="1672" w:y="1132"/>
        <w:spacing w:after="400" w:line="240" w:lineRule="auto"/>
        <w:ind w:firstLine="0"/>
        <w:jc w:val="center"/>
      </w:pPr>
      <w:r>
        <w:rPr>
          <w:b/>
          <w:bCs/>
        </w:rPr>
        <w:t>ЗИМНЯКСКАЯ СЕЛЬСКАЯ</w:t>
      </w:r>
      <w:r w:rsidR="00FB05C5">
        <w:rPr>
          <w:b/>
          <w:bCs/>
        </w:rPr>
        <w:t xml:space="preserve"> ДУМА</w:t>
      </w:r>
      <w:r w:rsidR="00FB05C5">
        <w:rPr>
          <w:b/>
          <w:bCs/>
        </w:rPr>
        <w:br/>
      </w:r>
      <w:r>
        <w:rPr>
          <w:b/>
          <w:bCs/>
        </w:rPr>
        <w:t>КИЛЬМЕЗСКОГО</w:t>
      </w:r>
      <w:r w:rsidR="00FB05C5">
        <w:rPr>
          <w:b/>
          <w:bCs/>
        </w:rPr>
        <w:t xml:space="preserve"> РАЙОНА КИРОВСКОЙ ОБЛАСТИ</w:t>
      </w:r>
      <w:r w:rsidR="00FB05C5">
        <w:rPr>
          <w:b/>
          <w:bCs/>
        </w:rPr>
        <w:br/>
      </w:r>
      <w:r>
        <w:rPr>
          <w:b/>
          <w:bCs/>
        </w:rPr>
        <w:t>ПЯТОГО</w:t>
      </w:r>
      <w:r w:rsidR="00FB05C5">
        <w:rPr>
          <w:b/>
          <w:bCs/>
        </w:rPr>
        <w:t xml:space="preserve"> СОЗЫВА</w:t>
      </w:r>
    </w:p>
    <w:p w14:paraId="704AAD04" w14:textId="77777777" w:rsidR="00D7370A" w:rsidRDefault="00FB05C5">
      <w:pPr>
        <w:pStyle w:val="11"/>
        <w:framePr w:w="9408" w:h="13594" w:hRule="exact" w:wrap="none" w:vAnchor="page" w:hAnchor="page" w:x="1672" w:y="1132"/>
      </w:pPr>
      <w:bookmarkStart w:id="0" w:name="bookmark0"/>
      <w:bookmarkStart w:id="1" w:name="bookmark1"/>
      <w:bookmarkStart w:id="2" w:name="bookmark2"/>
      <w:r>
        <w:t>РЕШЕНИЕ</w:t>
      </w:r>
      <w:bookmarkEnd w:id="0"/>
      <w:bookmarkEnd w:id="1"/>
      <w:bookmarkEnd w:id="2"/>
    </w:p>
    <w:p w14:paraId="7BDC6CCF" w14:textId="595E322A" w:rsidR="00D7370A" w:rsidRDefault="00FB05C5">
      <w:pPr>
        <w:pStyle w:val="1"/>
        <w:framePr w:w="9408" w:h="13594" w:hRule="exact" w:wrap="none" w:vAnchor="page" w:hAnchor="page" w:x="1672" w:y="1132"/>
        <w:spacing w:after="540" w:line="240" w:lineRule="auto"/>
        <w:ind w:firstLine="0"/>
        <w:jc w:val="center"/>
      </w:pPr>
      <w:r>
        <w:t xml:space="preserve">от </w:t>
      </w:r>
      <w:r w:rsidR="00AC50E6">
        <w:t>18.09.2024</w:t>
      </w:r>
      <w:r>
        <w:t xml:space="preserve"> № </w:t>
      </w:r>
      <w:r w:rsidR="00AC50E6">
        <w:t>4/5</w:t>
      </w:r>
      <w:r>
        <w:br/>
      </w:r>
      <w:proofErr w:type="spellStart"/>
      <w:r w:rsidR="00AC50E6">
        <w:t>д.Зимник</w:t>
      </w:r>
      <w:proofErr w:type="spellEnd"/>
    </w:p>
    <w:p w14:paraId="524732DD" w14:textId="6A982BA5" w:rsidR="00D7370A" w:rsidRDefault="00FB05C5">
      <w:pPr>
        <w:pStyle w:val="1"/>
        <w:framePr w:w="9408" w:h="13594" w:hRule="exact" w:wrap="none" w:vAnchor="page" w:hAnchor="page" w:x="1672" w:y="1132"/>
        <w:spacing w:after="540" w:line="240" w:lineRule="auto"/>
        <w:ind w:firstLine="0"/>
        <w:jc w:val="center"/>
      </w:pPr>
      <w:r>
        <w:rPr>
          <w:b/>
          <w:bCs/>
        </w:rPr>
        <w:t>Об утверждении Положения о порядке предоставления и</w:t>
      </w:r>
      <w:r>
        <w:rPr>
          <w:b/>
          <w:bCs/>
        </w:rPr>
        <w:br/>
        <w:t xml:space="preserve">рассмотрения ежегодного отчета главы </w:t>
      </w:r>
      <w:proofErr w:type="spellStart"/>
      <w:r w:rsidR="00AC50E6">
        <w:rPr>
          <w:b/>
          <w:bCs/>
        </w:rPr>
        <w:t>Зимнякского</w:t>
      </w:r>
      <w:proofErr w:type="spellEnd"/>
      <w:r w:rsidR="00AC50E6">
        <w:rPr>
          <w:b/>
          <w:bCs/>
        </w:rPr>
        <w:t xml:space="preserve"> сельского</w:t>
      </w:r>
      <w:r>
        <w:rPr>
          <w:b/>
          <w:bCs/>
        </w:rPr>
        <w:br/>
        <w:t xml:space="preserve">поселения </w:t>
      </w:r>
      <w:proofErr w:type="spellStart"/>
      <w:r w:rsidR="00AC50E6">
        <w:rPr>
          <w:b/>
          <w:bCs/>
        </w:rPr>
        <w:t>Кильмезского</w:t>
      </w:r>
      <w:proofErr w:type="spellEnd"/>
      <w:r w:rsidR="00AC50E6">
        <w:rPr>
          <w:b/>
          <w:bCs/>
        </w:rPr>
        <w:t xml:space="preserve"> </w:t>
      </w:r>
      <w:r>
        <w:rPr>
          <w:b/>
          <w:bCs/>
        </w:rPr>
        <w:t>района Кировской области о</w:t>
      </w:r>
      <w:r>
        <w:rPr>
          <w:b/>
          <w:bCs/>
        </w:rPr>
        <w:br/>
        <w:t xml:space="preserve">деятельности администрации </w:t>
      </w:r>
      <w:proofErr w:type="spellStart"/>
      <w:r w:rsidR="00AC50E6">
        <w:rPr>
          <w:b/>
          <w:bCs/>
        </w:rPr>
        <w:t>Зимнякского</w:t>
      </w:r>
      <w:proofErr w:type="spellEnd"/>
      <w:r w:rsidR="00AC50E6">
        <w:rPr>
          <w:b/>
          <w:bCs/>
        </w:rPr>
        <w:t xml:space="preserve"> сельского</w:t>
      </w:r>
      <w:r>
        <w:rPr>
          <w:b/>
          <w:bCs/>
        </w:rPr>
        <w:t xml:space="preserve"> поселения</w:t>
      </w:r>
      <w:r>
        <w:rPr>
          <w:b/>
          <w:bCs/>
        </w:rPr>
        <w:br/>
      </w:r>
      <w:proofErr w:type="spellStart"/>
      <w:r w:rsidR="00AC50E6">
        <w:rPr>
          <w:b/>
          <w:bCs/>
        </w:rPr>
        <w:t>Кильмезского</w:t>
      </w:r>
      <w:proofErr w:type="spellEnd"/>
      <w:r>
        <w:rPr>
          <w:b/>
          <w:bCs/>
        </w:rPr>
        <w:t xml:space="preserve"> района Кировской области</w:t>
      </w:r>
    </w:p>
    <w:p w14:paraId="10773742" w14:textId="4FC0D61E" w:rsidR="00D7370A" w:rsidRDefault="00FB05C5">
      <w:pPr>
        <w:pStyle w:val="1"/>
        <w:framePr w:w="9408" w:h="13594" w:hRule="exact" w:wrap="none" w:vAnchor="page" w:hAnchor="page" w:x="1672" w:y="1132"/>
        <w:spacing w:line="240" w:lineRule="auto"/>
        <w:ind w:firstLine="720"/>
        <w:jc w:val="both"/>
      </w:pPr>
      <w:r>
        <w:t xml:space="preserve">На основании части 11.1 статьи 35 и части 5.1 статьи 36 Федерального закона от 06.10.2003 № 131-ФЗ «Об общих принципах </w:t>
      </w:r>
      <w:r>
        <w:t xml:space="preserve">организации местного самоуправления в Российской Федерации», руководствуясь Уставом </w:t>
      </w:r>
      <w:proofErr w:type="spellStart"/>
      <w:r w:rsidR="00AC50E6">
        <w:t>Зимнякского</w:t>
      </w:r>
      <w:proofErr w:type="spellEnd"/>
      <w:r w:rsidR="00AC50E6">
        <w:t xml:space="preserve"> сельского </w:t>
      </w:r>
      <w:proofErr w:type="gramStart"/>
      <w:r w:rsidR="00AC50E6">
        <w:t>поселения</w:t>
      </w:r>
      <w:r>
        <w:t xml:space="preserve"> </w:t>
      </w:r>
      <w:r>
        <w:t>,</w:t>
      </w:r>
      <w:proofErr w:type="gramEnd"/>
      <w:r>
        <w:t xml:space="preserve"> </w:t>
      </w:r>
      <w:proofErr w:type="spellStart"/>
      <w:r w:rsidR="00AC50E6">
        <w:t>Зимнякская</w:t>
      </w:r>
      <w:proofErr w:type="spellEnd"/>
      <w:r w:rsidR="00AC50E6">
        <w:t xml:space="preserve"> сельская Дума</w:t>
      </w:r>
      <w:r>
        <w:t xml:space="preserve"> </w:t>
      </w:r>
      <w:proofErr w:type="spellStart"/>
      <w:r w:rsidR="00AC50E6">
        <w:t>Кильмезского</w:t>
      </w:r>
      <w:proofErr w:type="spellEnd"/>
      <w:r>
        <w:t xml:space="preserve"> района Кировской области </w:t>
      </w:r>
      <w:r>
        <w:rPr>
          <w:b/>
          <w:bCs/>
        </w:rPr>
        <w:t>РЕШИЛА:</w:t>
      </w:r>
    </w:p>
    <w:p w14:paraId="488F92D4" w14:textId="2C094A15" w:rsidR="00D7370A" w:rsidRDefault="00FB05C5">
      <w:pPr>
        <w:pStyle w:val="1"/>
        <w:framePr w:w="9408" w:h="13594" w:hRule="exact" w:wrap="none" w:vAnchor="page" w:hAnchor="page" w:x="1672" w:y="1132"/>
        <w:numPr>
          <w:ilvl w:val="0"/>
          <w:numId w:val="1"/>
        </w:numPr>
        <w:tabs>
          <w:tab w:val="left" w:pos="1047"/>
        </w:tabs>
        <w:spacing w:line="240" w:lineRule="auto"/>
        <w:ind w:firstLine="720"/>
        <w:jc w:val="both"/>
      </w:pPr>
      <w:bookmarkStart w:id="3" w:name="bookmark3"/>
      <w:bookmarkEnd w:id="3"/>
      <w:r>
        <w:t>Утвердить Положение о порядке предоставления и рассмотрения ежегодно</w:t>
      </w:r>
      <w:r>
        <w:t xml:space="preserve">го отчета главы </w:t>
      </w:r>
      <w:proofErr w:type="spellStart"/>
      <w:r w:rsidR="00AC50E6">
        <w:t>Зимнякского</w:t>
      </w:r>
      <w:proofErr w:type="spellEnd"/>
      <w:r w:rsidR="00AC50E6">
        <w:t xml:space="preserve"> сельского</w:t>
      </w:r>
      <w:r>
        <w:t xml:space="preserve"> поселения </w:t>
      </w:r>
      <w:proofErr w:type="spellStart"/>
      <w:r w:rsidR="00AC50E6">
        <w:t>Кильмезского</w:t>
      </w:r>
      <w:proofErr w:type="spellEnd"/>
      <w:r>
        <w:t xml:space="preserve"> района Кировской области о деятельности администрации </w:t>
      </w:r>
      <w:proofErr w:type="spellStart"/>
      <w:r w:rsidR="00AC50E6">
        <w:t>Зимнякского</w:t>
      </w:r>
      <w:proofErr w:type="spellEnd"/>
      <w:r w:rsidR="00AC50E6">
        <w:t xml:space="preserve"> сельского</w:t>
      </w:r>
      <w:r>
        <w:t xml:space="preserve"> поселения </w:t>
      </w:r>
      <w:proofErr w:type="spellStart"/>
      <w:r w:rsidR="00AC50E6">
        <w:t>Кильмезского</w:t>
      </w:r>
      <w:proofErr w:type="spellEnd"/>
      <w:r>
        <w:t xml:space="preserve"> района Кировской области </w:t>
      </w:r>
      <w:proofErr w:type="gramStart"/>
      <w:r w:rsidR="00EE2877">
        <w:t>согласно приложения</w:t>
      </w:r>
      <w:proofErr w:type="gramEnd"/>
      <w:r w:rsidR="00EE2877">
        <w:t>.</w:t>
      </w:r>
    </w:p>
    <w:p w14:paraId="47009D2A" w14:textId="77777777" w:rsidR="00D7370A" w:rsidRDefault="00FB05C5">
      <w:pPr>
        <w:pStyle w:val="1"/>
        <w:framePr w:w="9408" w:h="13594" w:hRule="exact" w:wrap="none" w:vAnchor="page" w:hAnchor="page" w:x="1672" w:y="1132"/>
        <w:numPr>
          <w:ilvl w:val="0"/>
          <w:numId w:val="1"/>
        </w:numPr>
        <w:tabs>
          <w:tab w:val="left" w:pos="1057"/>
        </w:tabs>
        <w:spacing w:line="240" w:lineRule="auto"/>
        <w:ind w:firstLine="720"/>
        <w:jc w:val="both"/>
      </w:pPr>
      <w:bookmarkStart w:id="4" w:name="bookmark4"/>
      <w:bookmarkEnd w:id="4"/>
      <w:r>
        <w:t>Настоящее решение вступает в силу с момента опубликовани</w:t>
      </w:r>
      <w:r>
        <w:t>я.</w:t>
      </w:r>
    </w:p>
    <w:p w14:paraId="217F48E2" w14:textId="2D35B456" w:rsidR="00D7370A" w:rsidRDefault="00FB05C5">
      <w:pPr>
        <w:pStyle w:val="1"/>
        <w:framePr w:w="9408" w:h="13594" w:hRule="exact" w:wrap="none" w:vAnchor="page" w:hAnchor="page" w:x="1672" w:y="1132"/>
        <w:numPr>
          <w:ilvl w:val="0"/>
          <w:numId w:val="1"/>
        </w:numPr>
        <w:tabs>
          <w:tab w:val="left" w:pos="1042"/>
        </w:tabs>
        <w:spacing w:after="620" w:line="240" w:lineRule="auto"/>
        <w:ind w:firstLine="720"/>
        <w:jc w:val="both"/>
      </w:pPr>
      <w:bookmarkStart w:id="5" w:name="bookmark5"/>
      <w:bookmarkStart w:id="6" w:name="bookmark6"/>
      <w:bookmarkEnd w:id="5"/>
      <w:bookmarkEnd w:id="6"/>
      <w:r>
        <w:t xml:space="preserve">Обнародовать настоящее решение на </w:t>
      </w:r>
      <w:r w:rsidR="00EE2877">
        <w:t>информационном стенде</w:t>
      </w:r>
      <w:r>
        <w:t xml:space="preserve"> </w:t>
      </w:r>
      <w:r>
        <w:t xml:space="preserve"> </w:t>
      </w:r>
      <w:r w:rsidR="00AC50E6">
        <w:t>а</w:t>
      </w:r>
      <w:r>
        <w:t xml:space="preserve">дминистрации </w:t>
      </w:r>
      <w:proofErr w:type="spellStart"/>
      <w:r w:rsidR="00AC50E6">
        <w:t>Зимнякского</w:t>
      </w:r>
      <w:proofErr w:type="spellEnd"/>
      <w:r w:rsidR="00AC50E6">
        <w:t xml:space="preserve"> сельского</w:t>
      </w:r>
      <w:r>
        <w:t xml:space="preserve"> поселения</w:t>
      </w:r>
      <w:bookmarkStart w:id="7" w:name="_GoBack"/>
      <w:bookmarkEnd w:id="7"/>
      <w:r>
        <w:t xml:space="preserve"> и разместить на официальном сайте администрации </w:t>
      </w:r>
      <w:proofErr w:type="spellStart"/>
      <w:r w:rsidR="00AC50E6">
        <w:t>Зимнякского</w:t>
      </w:r>
      <w:proofErr w:type="spellEnd"/>
      <w:r w:rsidR="00AC50E6">
        <w:t xml:space="preserve"> </w:t>
      </w:r>
      <w:r w:rsidR="00EE2877">
        <w:t>сельского</w:t>
      </w:r>
      <w:r>
        <w:t xml:space="preserve"> поселения в сети Интернет </w:t>
      </w:r>
      <w:hyperlink r:id="rId7" w:history="1">
        <w:r>
          <w:t>.</w:t>
        </w:r>
      </w:hyperlink>
    </w:p>
    <w:p w14:paraId="2B1BC053" w14:textId="0ADF3C42" w:rsidR="00D7370A" w:rsidRDefault="00FB05C5">
      <w:pPr>
        <w:pStyle w:val="1"/>
        <w:framePr w:w="9408" w:h="13594" w:hRule="exact" w:wrap="none" w:vAnchor="page" w:hAnchor="page" w:x="1672" w:y="1132"/>
        <w:spacing w:line="240" w:lineRule="auto"/>
        <w:ind w:firstLine="0"/>
      </w:pPr>
      <w:r>
        <w:t>Председатель</w:t>
      </w:r>
      <w:r w:rsidR="00EE2877">
        <w:t xml:space="preserve"> </w:t>
      </w:r>
      <w:proofErr w:type="spellStart"/>
      <w:r w:rsidR="00EE2877">
        <w:t>Зимнякской</w:t>
      </w:r>
      <w:proofErr w:type="spellEnd"/>
    </w:p>
    <w:p w14:paraId="31177703" w14:textId="07A61B09" w:rsidR="00EE2877" w:rsidRDefault="00EE2877">
      <w:pPr>
        <w:pStyle w:val="1"/>
        <w:framePr w:w="9408" w:h="13594" w:hRule="exact" w:wrap="none" w:vAnchor="page" w:hAnchor="page" w:x="1672" w:y="1132"/>
        <w:spacing w:line="240" w:lineRule="auto"/>
        <w:ind w:firstLine="0"/>
      </w:pPr>
      <w:r>
        <w:t xml:space="preserve">сельской Думы                                                              </w:t>
      </w:r>
      <w:proofErr w:type="spellStart"/>
      <w:r>
        <w:t>Т.С.Сметанина</w:t>
      </w:r>
      <w:proofErr w:type="spellEnd"/>
    </w:p>
    <w:p w14:paraId="0A67E03F" w14:textId="4E12784C" w:rsidR="00EE2877" w:rsidRDefault="00EE2877">
      <w:pPr>
        <w:pStyle w:val="1"/>
        <w:framePr w:w="9408" w:h="13594" w:hRule="exact" w:wrap="none" w:vAnchor="page" w:hAnchor="page" w:x="1672" w:y="1132"/>
        <w:spacing w:line="240" w:lineRule="auto"/>
        <w:ind w:firstLine="0"/>
      </w:pPr>
    </w:p>
    <w:p w14:paraId="359DEA48" w14:textId="7D3963FD" w:rsidR="00EE2877" w:rsidRDefault="00EE2877">
      <w:pPr>
        <w:pStyle w:val="1"/>
        <w:framePr w:w="9408" w:h="13594" w:hRule="exact" w:wrap="none" w:vAnchor="page" w:hAnchor="page" w:x="1672" w:y="1132"/>
        <w:spacing w:line="240" w:lineRule="auto"/>
        <w:ind w:firstLine="0"/>
      </w:pPr>
      <w:r>
        <w:t xml:space="preserve">Глава </w:t>
      </w:r>
      <w:proofErr w:type="spellStart"/>
      <w:r>
        <w:t>Зимнякского</w:t>
      </w:r>
      <w:proofErr w:type="spellEnd"/>
    </w:p>
    <w:p w14:paraId="1DBDD367" w14:textId="46580563" w:rsidR="00EE2877" w:rsidRDefault="00EE2877">
      <w:pPr>
        <w:pStyle w:val="1"/>
        <w:framePr w:w="9408" w:h="13594" w:hRule="exact" w:wrap="none" w:vAnchor="page" w:hAnchor="page" w:x="1672" w:y="1132"/>
        <w:spacing w:line="240" w:lineRule="auto"/>
        <w:ind w:firstLine="0"/>
      </w:pPr>
      <w:r>
        <w:t xml:space="preserve">сельского поселения                                                    </w:t>
      </w:r>
      <w:proofErr w:type="spellStart"/>
      <w:r>
        <w:t>В.М.Кузнецов</w:t>
      </w:r>
      <w:proofErr w:type="spellEnd"/>
      <w:r>
        <w:t xml:space="preserve">               </w:t>
      </w:r>
    </w:p>
    <w:p w14:paraId="4CDAF899" w14:textId="77777777" w:rsidR="00D7370A" w:rsidRDefault="00D7370A">
      <w:pPr>
        <w:spacing w:line="1" w:lineRule="exact"/>
        <w:sectPr w:rsidR="00D7370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077FF59B" w14:textId="77777777" w:rsidR="00D7370A" w:rsidRDefault="00D7370A">
      <w:pPr>
        <w:spacing w:line="1" w:lineRule="exact"/>
      </w:pPr>
    </w:p>
    <w:p w14:paraId="52FDDDA0" w14:textId="77777777" w:rsidR="00D7370A" w:rsidRDefault="00FB05C5">
      <w:pPr>
        <w:pStyle w:val="20"/>
        <w:framePr w:wrap="none" w:vAnchor="page" w:hAnchor="page" w:x="1670" w:y="1132"/>
        <w:spacing w:after="0"/>
      </w:pPr>
      <w:r>
        <w:t>Приложение</w:t>
      </w:r>
    </w:p>
    <w:p w14:paraId="702C244E" w14:textId="77777777" w:rsidR="00D7370A" w:rsidRDefault="00FB05C5">
      <w:pPr>
        <w:pStyle w:val="20"/>
        <w:framePr w:w="9413" w:h="13694" w:hRule="exact" w:wrap="none" w:vAnchor="page" w:hAnchor="page" w:x="1670" w:y="1679"/>
        <w:spacing w:after="260"/>
      </w:pPr>
      <w:r>
        <w:t>УТВЕРЖДЕНО</w:t>
      </w:r>
    </w:p>
    <w:p w14:paraId="6879B4BA" w14:textId="64D5D985" w:rsidR="00D7370A" w:rsidRDefault="00FB05C5">
      <w:pPr>
        <w:pStyle w:val="20"/>
        <w:framePr w:w="9413" w:h="13694" w:hRule="exact" w:wrap="none" w:vAnchor="page" w:hAnchor="page" w:x="1670" w:y="1679"/>
      </w:pPr>
      <w:r>
        <w:t xml:space="preserve">решением </w:t>
      </w:r>
      <w:proofErr w:type="spellStart"/>
      <w:r w:rsidR="00EE2877">
        <w:t>Зимнякской</w:t>
      </w:r>
      <w:proofErr w:type="spellEnd"/>
      <w:r w:rsidR="00EE2877">
        <w:t xml:space="preserve"> сельской Думы от 18.09.2024 № 4/5</w:t>
      </w:r>
    </w:p>
    <w:p w14:paraId="20172F18" w14:textId="77777777" w:rsidR="00D7370A" w:rsidRDefault="00FB05C5">
      <w:pPr>
        <w:pStyle w:val="1"/>
        <w:framePr w:w="9413" w:h="13694" w:hRule="exact" w:wrap="none" w:vAnchor="page" w:hAnchor="page" w:x="1670" w:y="1679"/>
        <w:spacing w:line="240" w:lineRule="auto"/>
        <w:ind w:firstLine="0"/>
        <w:jc w:val="center"/>
      </w:pPr>
      <w:r>
        <w:rPr>
          <w:b/>
          <w:bCs/>
        </w:rPr>
        <w:t>ПОЛОЖЕНИЕ</w:t>
      </w:r>
    </w:p>
    <w:p w14:paraId="3476784C" w14:textId="77777777" w:rsidR="00D7370A" w:rsidRDefault="00FB05C5">
      <w:pPr>
        <w:pStyle w:val="1"/>
        <w:framePr w:w="9413" w:h="13694" w:hRule="exact" w:wrap="none" w:vAnchor="page" w:hAnchor="page" w:x="1670" w:y="1679"/>
        <w:spacing w:line="240" w:lineRule="auto"/>
        <w:ind w:firstLine="0"/>
        <w:jc w:val="center"/>
      </w:pPr>
      <w:r>
        <w:rPr>
          <w:b/>
          <w:bCs/>
        </w:rPr>
        <w:t>о порядке предоставления и рассмотрения</w:t>
      </w:r>
    </w:p>
    <w:p w14:paraId="3FF1C783" w14:textId="173E40F5" w:rsidR="00D7370A" w:rsidRDefault="00FB05C5">
      <w:pPr>
        <w:pStyle w:val="1"/>
        <w:framePr w:w="9413" w:h="13694" w:hRule="exact" w:wrap="none" w:vAnchor="page" w:hAnchor="page" w:x="1670" w:y="1679"/>
        <w:spacing w:after="340" w:line="240" w:lineRule="auto"/>
        <w:ind w:firstLine="0"/>
        <w:jc w:val="center"/>
      </w:pPr>
      <w:r>
        <w:rPr>
          <w:b/>
          <w:bCs/>
        </w:rPr>
        <w:t xml:space="preserve">ежегодного отчета главы </w:t>
      </w:r>
      <w:proofErr w:type="spellStart"/>
      <w:r w:rsidR="00C72A8E">
        <w:rPr>
          <w:b/>
          <w:bCs/>
        </w:rPr>
        <w:t>Зимнякского</w:t>
      </w:r>
      <w:proofErr w:type="spellEnd"/>
      <w:r w:rsidR="00C72A8E">
        <w:rPr>
          <w:b/>
          <w:bCs/>
        </w:rPr>
        <w:t xml:space="preserve"> сельского</w:t>
      </w:r>
      <w:r>
        <w:rPr>
          <w:b/>
          <w:bCs/>
        </w:rPr>
        <w:t xml:space="preserve"> поселения</w:t>
      </w:r>
      <w:r>
        <w:rPr>
          <w:b/>
          <w:bCs/>
        </w:rPr>
        <w:br/>
      </w:r>
      <w:proofErr w:type="spellStart"/>
      <w:r w:rsidR="00C72A8E">
        <w:rPr>
          <w:b/>
          <w:bCs/>
        </w:rPr>
        <w:t>Кильмезского</w:t>
      </w:r>
      <w:proofErr w:type="spellEnd"/>
      <w:r>
        <w:rPr>
          <w:b/>
          <w:bCs/>
        </w:rPr>
        <w:t xml:space="preserve"> района Кировской области о деятельности</w:t>
      </w:r>
      <w:r>
        <w:rPr>
          <w:b/>
          <w:bCs/>
        </w:rPr>
        <w:br/>
        <w:t xml:space="preserve">администрации </w:t>
      </w:r>
      <w:proofErr w:type="spellStart"/>
      <w:r w:rsidR="00C72A8E">
        <w:rPr>
          <w:b/>
          <w:bCs/>
        </w:rPr>
        <w:t>Зимнякского</w:t>
      </w:r>
      <w:proofErr w:type="spellEnd"/>
      <w:r w:rsidR="00C72A8E">
        <w:rPr>
          <w:b/>
          <w:bCs/>
        </w:rPr>
        <w:t xml:space="preserve"> сельского</w:t>
      </w:r>
      <w:r>
        <w:rPr>
          <w:b/>
          <w:bCs/>
        </w:rPr>
        <w:t xml:space="preserve"> поселения</w:t>
      </w:r>
      <w:r>
        <w:rPr>
          <w:b/>
          <w:bCs/>
        </w:rPr>
        <w:br/>
      </w:r>
      <w:proofErr w:type="spellStart"/>
      <w:r w:rsidR="00C72A8E">
        <w:rPr>
          <w:b/>
          <w:bCs/>
        </w:rPr>
        <w:t>Кильмезского</w:t>
      </w:r>
      <w:proofErr w:type="spellEnd"/>
      <w:r>
        <w:rPr>
          <w:b/>
          <w:bCs/>
        </w:rPr>
        <w:t xml:space="preserve"> района Кировской области</w:t>
      </w:r>
      <w:r>
        <w:t>.</w:t>
      </w:r>
    </w:p>
    <w:p w14:paraId="397FC681" w14:textId="77777777" w:rsidR="00D7370A" w:rsidRDefault="00FB05C5">
      <w:pPr>
        <w:pStyle w:val="22"/>
        <w:framePr w:w="9413" w:h="13694" w:hRule="exact" w:wrap="none" w:vAnchor="page" w:hAnchor="page" w:x="1670" w:y="1679"/>
        <w:numPr>
          <w:ilvl w:val="0"/>
          <w:numId w:val="2"/>
        </w:numPr>
        <w:tabs>
          <w:tab w:val="left" w:pos="696"/>
        </w:tabs>
        <w:spacing w:after="260"/>
      </w:pPr>
      <w:bookmarkStart w:id="8" w:name="bookmark9"/>
      <w:bookmarkStart w:id="9" w:name="bookmark10"/>
      <w:bookmarkStart w:id="10" w:name="bookmark7"/>
      <w:bookmarkStart w:id="11" w:name="bookmark8"/>
      <w:bookmarkEnd w:id="8"/>
      <w:r>
        <w:t>Общие положения.</w:t>
      </w:r>
      <w:bookmarkEnd w:id="9"/>
      <w:bookmarkEnd w:id="10"/>
      <w:bookmarkEnd w:id="11"/>
    </w:p>
    <w:p w14:paraId="75EF1B80" w14:textId="77777777" w:rsidR="00D7370A" w:rsidRDefault="00FB05C5">
      <w:pPr>
        <w:pStyle w:val="1"/>
        <w:framePr w:w="9413" w:h="13694" w:hRule="exact" w:wrap="none" w:vAnchor="page" w:hAnchor="page" w:x="1670" w:y="1679"/>
        <w:numPr>
          <w:ilvl w:val="1"/>
          <w:numId w:val="2"/>
        </w:numPr>
        <w:tabs>
          <w:tab w:val="left" w:pos="1280"/>
        </w:tabs>
        <w:ind w:firstLine="720"/>
        <w:jc w:val="both"/>
      </w:pPr>
      <w:bookmarkStart w:id="12" w:name="bookmark11"/>
      <w:bookmarkEnd w:id="12"/>
      <w:r>
        <w:t>Настоящее Положение разработано в соответствии с Федеральным</w:t>
      </w:r>
    </w:p>
    <w:p w14:paraId="70FEF921" w14:textId="77777777" w:rsidR="00D7370A" w:rsidRDefault="00FB05C5">
      <w:pPr>
        <w:pStyle w:val="1"/>
        <w:framePr w:w="9413" w:h="13694" w:hRule="exact" w:wrap="none" w:vAnchor="page" w:hAnchor="page" w:x="1670" w:y="1679"/>
        <w:tabs>
          <w:tab w:val="left" w:pos="5256"/>
        </w:tabs>
        <w:ind w:firstLine="0"/>
        <w:jc w:val="both"/>
      </w:pPr>
      <w:r>
        <w:t>законом от 6 октября 2003 года №</w:t>
      </w:r>
      <w:r>
        <w:tab/>
        <w:t xml:space="preserve">131-ФЗ </w:t>
      </w:r>
      <w:r>
        <w:t>«Об общих принципах</w:t>
      </w:r>
    </w:p>
    <w:p w14:paraId="00A85C1B" w14:textId="727651A4" w:rsidR="00D7370A" w:rsidRDefault="00FB05C5">
      <w:pPr>
        <w:pStyle w:val="1"/>
        <w:framePr w:w="9413" w:h="13694" w:hRule="exact" w:wrap="none" w:vAnchor="page" w:hAnchor="page" w:x="1670" w:y="1679"/>
        <w:ind w:firstLine="0"/>
        <w:jc w:val="both"/>
      </w:pPr>
      <w:r>
        <w:t xml:space="preserve">организации местного самоуправления в Российской Федерации», Уставом </w:t>
      </w:r>
      <w:proofErr w:type="spellStart"/>
      <w:r w:rsidR="00C72A8E">
        <w:t>Зимнякского</w:t>
      </w:r>
      <w:proofErr w:type="spellEnd"/>
      <w:r w:rsidR="00C72A8E">
        <w:t xml:space="preserve"> </w:t>
      </w:r>
      <w:proofErr w:type="gramStart"/>
      <w:r w:rsidR="00C72A8E">
        <w:t xml:space="preserve">сельского </w:t>
      </w:r>
      <w:r>
        <w:t xml:space="preserve"> поселения</w:t>
      </w:r>
      <w:proofErr w:type="gramEnd"/>
      <w:r>
        <w:t xml:space="preserve"> </w:t>
      </w:r>
      <w:proofErr w:type="spellStart"/>
      <w:r w:rsidR="00C72A8E">
        <w:t>Кильмезского</w:t>
      </w:r>
      <w:proofErr w:type="spellEnd"/>
      <w:r>
        <w:t xml:space="preserve"> района Кировской области.</w:t>
      </w:r>
    </w:p>
    <w:p w14:paraId="55E227B0" w14:textId="1067B923" w:rsidR="00D7370A" w:rsidRDefault="00FB05C5">
      <w:pPr>
        <w:pStyle w:val="1"/>
        <w:framePr w:w="9413" w:h="13694" w:hRule="exact" w:wrap="none" w:vAnchor="page" w:hAnchor="page" w:x="1670" w:y="1679"/>
        <w:numPr>
          <w:ilvl w:val="1"/>
          <w:numId w:val="2"/>
        </w:numPr>
        <w:tabs>
          <w:tab w:val="left" w:pos="1299"/>
        </w:tabs>
        <w:ind w:firstLine="720"/>
        <w:jc w:val="both"/>
      </w:pPr>
      <w:bookmarkStart w:id="13" w:name="bookmark12"/>
      <w:bookmarkEnd w:id="13"/>
      <w:r>
        <w:t xml:space="preserve">Положение устанавливает порядок представления в </w:t>
      </w:r>
      <w:proofErr w:type="spellStart"/>
      <w:r w:rsidR="00C72A8E">
        <w:t>Зимнякскую</w:t>
      </w:r>
      <w:proofErr w:type="spellEnd"/>
      <w:r w:rsidR="00C72A8E">
        <w:t xml:space="preserve"> сельскую</w:t>
      </w:r>
      <w:r>
        <w:t xml:space="preserve"> Думу </w:t>
      </w:r>
      <w:proofErr w:type="spellStart"/>
      <w:r w:rsidR="00C72A8E">
        <w:t>Кильмезского</w:t>
      </w:r>
      <w:proofErr w:type="spellEnd"/>
      <w:r>
        <w:t xml:space="preserve"> района Кир</w:t>
      </w:r>
      <w:r>
        <w:t xml:space="preserve">овской области (далее - Дума), заслушивания Думой и оформления результатов ежегодного отчета главы </w:t>
      </w:r>
      <w:proofErr w:type="spellStart"/>
      <w:r w:rsidR="00C72A8E">
        <w:t>Зимнякского</w:t>
      </w:r>
      <w:proofErr w:type="spellEnd"/>
      <w:r w:rsidR="00C72A8E">
        <w:t xml:space="preserve"> </w:t>
      </w:r>
      <w:proofErr w:type="spellStart"/>
      <w:r w:rsidR="00C72A8E">
        <w:t>селського</w:t>
      </w:r>
      <w:proofErr w:type="spellEnd"/>
      <w:r>
        <w:t xml:space="preserve"> поселения </w:t>
      </w:r>
      <w:proofErr w:type="spellStart"/>
      <w:r w:rsidR="00C72A8E">
        <w:t>Кильмезского</w:t>
      </w:r>
      <w:proofErr w:type="spellEnd"/>
      <w:r>
        <w:t xml:space="preserve"> района Кировской области (далее - главы) о деятельности администрации </w:t>
      </w:r>
      <w:proofErr w:type="spellStart"/>
      <w:r w:rsidR="00C72A8E">
        <w:t>Зимнякского</w:t>
      </w:r>
      <w:proofErr w:type="spellEnd"/>
      <w:r w:rsidR="00C72A8E">
        <w:t xml:space="preserve"> </w:t>
      </w:r>
      <w:proofErr w:type="spellStart"/>
      <w:r w:rsidR="00C72A8E">
        <w:t>селського</w:t>
      </w:r>
      <w:proofErr w:type="spellEnd"/>
      <w:r>
        <w:t xml:space="preserve"> поселения </w:t>
      </w:r>
      <w:proofErr w:type="spellStart"/>
      <w:r w:rsidR="00C72A8E">
        <w:t>Кильмезского</w:t>
      </w:r>
      <w:proofErr w:type="spellEnd"/>
      <w:r>
        <w:t xml:space="preserve"> района Кировской области (далее администрации), в том числе о решении вопросов, поставленных Думой (далее - отчет главы).</w:t>
      </w:r>
    </w:p>
    <w:p w14:paraId="60196766" w14:textId="77777777" w:rsidR="00D7370A" w:rsidRDefault="00FB05C5">
      <w:pPr>
        <w:pStyle w:val="1"/>
        <w:framePr w:w="9413" w:h="13694" w:hRule="exact" w:wrap="none" w:vAnchor="page" w:hAnchor="page" w:x="1670" w:y="1679"/>
        <w:numPr>
          <w:ilvl w:val="1"/>
          <w:numId w:val="2"/>
        </w:numPr>
        <w:tabs>
          <w:tab w:val="left" w:pos="1294"/>
        </w:tabs>
        <w:spacing w:after="340"/>
        <w:ind w:firstLine="720"/>
        <w:jc w:val="both"/>
      </w:pPr>
      <w:bookmarkStart w:id="14" w:name="bookmark13"/>
      <w:bookmarkEnd w:id="14"/>
      <w:r>
        <w:t>Вопросы, поставленные Думой перед главой и администрацией на следующий отчетный период, ежегодно утверждаются решением Думы.</w:t>
      </w:r>
    </w:p>
    <w:p w14:paraId="49A09EE7" w14:textId="77777777" w:rsidR="00D7370A" w:rsidRDefault="00FB05C5">
      <w:pPr>
        <w:pStyle w:val="22"/>
        <w:framePr w:w="9413" w:h="13694" w:hRule="exact" w:wrap="none" w:vAnchor="page" w:hAnchor="page" w:x="1670" w:y="1679"/>
        <w:numPr>
          <w:ilvl w:val="0"/>
          <w:numId w:val="2"/>
        </w:numPr>
        <w:tabs>
          <w:tab w:val="left" w:pos="392"/>
        </w:tabs>
        <w:spacing w:after="340"/>
      </w:pPr>
      <w:bookmarkStart w:id="15" w:name="bookmark16"/>
      <w:bookmarkStart w:id="16" w:name="bookmark14"/>
      <w:bookmarkStart w:id="17" w:name="bookmark15"/>
      <w:bookmarkStart w:id="18" w:name="bookmark17"/>
      <w:bookmarkEnd w:id="15"/>
      <w:r>
        <w:t>Структура и содержание отчета.</w:t>
      </w:r>
      <w:bookmarkEnd w:id="16"/>
      <w:bookmarkEnd w:id="17"/>
      <w:bookmarkEnd w:id="18"/>
    </w:p>
    <w:p w14:paraId="31FCDE82" w14:textId="77777777" w:rsidR="00D7370A" w:rsidRDefault="00FB05C5">
      <w:pPr>
        <w:pStyle w:val="1"/>
        <w:framePr w:w="9413" w:h="13694" w:hRule="exact" w:wrap="none" w:vAnchor="page" w:hAnchor="page" w:x="1670" w:y="1679"/>
        <w:numPr>
          <w:ilvl w:val="1"/>
          <w:numId w:val="2"/>
        </w:numPr>
        <w:tabs>
          <w:tab w:val="left" w:pos="1309"/>
        </w:tabs>
        <w:ind w:firstLine="720"/>
        <w:jc w:val="both"/>
      </w:pPr>
      <w:bookmarkStart w:id="19" w:name="bookmark18"/>
      <w:bookmarkEnd w:id="19"/>
      <w:r>
        <w:t>Глава ежегодно представляет в Думу отчет:</w:t>
      </w:r>
    </w:p>
    <w:p w14:paraId="4CF0EBDB" w14:textId="77777777" w:rsidR="00D7370A" w:rsidRDefault="00FB05C5">
      <w:pPr>
        <w:pStyle w:val="1"/>
        <w:framePr w:w="9413" w:h="13694" w:hRule="exact" w:wrap="none" w:vAnchor="page" w:hAnchor="page" w:x="1670" w:y="1679"/>
        <w:numPr>
          <w:ilvl w:val="0"/>
          <w:numId w:val="3"/>
        </w:numPr>
        <w:tabs>
          <w:tab w:val="left" w:pos="1145"/>
        </w:tabs>
        <w:ind w:firstLine="720"/>
        <w:jc w:val="both"/>
      </w:pPr>
      <w:bookmarkStart w:id="20" w:name="bookmark19"/>
      <w:bookmarkEnd w:id="20"/>
      <w:r>
        <w:t>о результатах своей деятельности и результатах деятельности администрации;</w:t>
      </w:r>
    </w:p>
    <w:p w14:paraId="5195071A" w14:textId="77777777" w:rsidR="00D7370A" w:rsidRDefault="00FB05C5">
      <w:pPr>
        <w:pStyle w:val="1"/>
        <w:framePr w:w="9413" w:h="13694" w:hRule="exact" w:wrap="none" w:vAnchor="page" w:hAnchor="page" w:x="1670" w:y="1679"/>
        <w:numPr>
          <w:ilvl w:val="0"/>
          <w:numId w:val="3"/>
        </w:numPr>
        <w:tabs>
          <w:tab w:val="left" w:pos="1146"/>
        </w:tabs>
        <w:ind w:firstLine="720"/>
      </w:pPr>
      <w:bookmarkStart w:id="21" w:name="bookmark20"/>
      <w:bookmarkEnd w:id="21"/>
      <w:r>
        <w:t>о решении вопросов, поставленных Думой.</w:t>
      </w:r>
    </w:p>
    <w:p w14:paraId="5D3E426A" w14:textId="77777777" w:rsidR="00D7370A" w:rsidRDefault="00FB05C5">
      <w:pPr>
        <w:pStyle w:val="1"/>
        <w:framePr w:w="9413" w:h="13694" w:hRule="exact" w:wrap="none" w:vAnchor="page" w:hAnchor="page" w:x="1670" w:y="1679"/>
        <w:numPr>
          <w:ilvl w:val="1"/>
          <w:numId w:val="3"/>
        </w:numPr>
        <w:tabs>
          <w:tab w:val="left" w:pos="1309"/>
        </w:tabs>
        <w:ind w:firstLine="720"/>
      </w:pPr>
      <w:bookmarkStart w:id="22" w:name="bookmark21"/>
      <w:bookmarkEnd w:id="22"/>
      <w:r>
        <w:t>Отчет главы должен включать следующие разделы:</w:t>
      </w:r>
    </w:p>
    <w:p w14:paraId="3886D1C5" w14:textId="77777777" w:rsidR="00D7370A" w:rsidRDefault="00FB05C5">
      <w:pPr>
        <w:pStyle w:val="1"/>
        <w:framePr w:w="9413" w:h="13694" w:hRule="exact" w:wrap="none" w:vAnchor="page" w:hAnchor="page" w:x="1670" w:y="1679"/>
        <w:numPr>
          <w:ilvl w:val="0"/>
          <w:numId w:val="4"/>
        </w:numPr>
        <w:tabs>
          <w:tab w:val="left" w:pos="1145"/>
        </w:tabs>
        <w:ind w:firstLine="720"/>
      </w:pPr>
      <w:bookmarkStart w:id="23" w:name="bookmark22"/>
      <w:bookmarkEnd w:id="23"/>
      <w:r>
        <w:t>вводная часть;</w:t>
      </w:r>
    </w:p>
    <w:p w14:paraId="272A56AC" w14:textId="77777777" w:rsidR="00D7370A" w:rsidRDefault="00FB05C5">
      <w:pPr>
        <w:pStyle w:val="1"/>
        <w:framePr w:w="9413" w:h="13694" w:hRule="exact" w:wrap="none" w:vAnchor="page" w:hAnchor="page" w:x="1670" w:y="1679"/>
        <w:numPr>
          <w:ilvl w:val="0"/>
          <w:numId w:val="4"/>
        </w:numPr>
        <w:tabs>
          <w:tab w:val="left" w:pos="1146"/>
        </w:tabs>
        <w:ind w:firstLine="720"/>
      </w:pPr>
      <w:bookmarkStart w:id="24" w:name="bookmark23"/>
      <w:bookmarkEnd w:id="24"/>
      <w:r>
        <w:t>цели и задачи отчетного периода;</w:t>
      </w:r>
    </w:p>
    <w:p w14:paraId="1E4BD1BD" w14:textId="77777777" w:rsidR="00D7370A" w:rsidRDefault="00D7370A">
      <w:pPr>
        <w:spacing w:line="1" w:lineRule="exact"/>
        <w:sectPr w:rsidR="00D7370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5DB9FD8D" w14:textId="77777777" w:rsidR="00D7370A" w:rsidRDefault="00D7370A">
      <w:pPr>
        <w:spacing w:line="1" w:lineRule="exact"/>
      </w:pPr>
    </w:p>
    <w:p w14:paraId="4340E569" w14:textId="77777777" w:rsidR="00D7370A" w:rsidRDefault="00FB05C5">
      <w:pPr>
        <w:pStyle w:val="1"/>
        <w:framePr w:w="9408" w:h="14462" w:hRule="exact" w:wrap="none" w:vAnchor="page" w:hAnchor="page" w:x="1672" w:y="1132"/>
        <w:numPr>
          <w:ilvl w:val="0"/>
          <w:numId w:val="4"/>
        </w:numPr>
        <w:tabs>
          <w:tab w:val="left" w:pos="1239"/>
        </w:tabs>
        <w:ind w:firstLine="720"/>
        <w:jc w:val="both"/>
      </w:pPr>
      <w:bookmarkStart w:id="25" w:name="bookmark24"/>
      <w:bookmarkEnd w:id="25"/>
      <w:r>
        <w:t>результаты деятельности главы и результаты деятельности администрации.</w:t>
      </w:r>
    </w:p>
    <w:p w14:paraId="2BADC928" w14:textId="70FFCC3C" w:rsidR="00D7370A" w:rsidRDefault="00FB05C5">
      <w:pPr>
        <w:pStyle w:val="1"/>
        <w:framePr w:w="9408" w:h="14462" w:hRule="exact" w:wrap="none" w:vAnchor="page" w:hAnchor="page" w:x="1672" w:y="1132"/>
        <w:numPr>
          <w:ilvl w:val="1"/>
          <w:numId w:val="3"/>
        </w:numPr>
        <w:tabs>
          <w:tab w:val="left" w:pos="1260"/>
        </w:tabs>
        <w:ind w:firstLine="720"/>
        <w:jc w:val="both"/>
      </w:pPr>
      <w:bookmarkStart w:id="26" w:name="bookmark25"/>
      <w:bookmarkEnd w:id="26"/>
      <w:r>
        <w:t xml:space="preserve">Раздел «Вводная часть» отчета должен содержать краткую характеристику социально-экономического положения </w:t>
      </w:r>
      <w:proofErr w:type="spellStart"/>
      <w:r w:rsidR="00C72A8E">
        <w:t>Зимнякского</w:t>
      </w:r>
      <w:proofErr w:type="spellEnd"/>
      <w:r w:rsidR="00C72A8E">
        <w:t xml:space="preserve"> сельского</w:t>
      </w:r>
      <w:r>
        <w:t xml:space="preserve"> по</w:t>
      </w:r>
      <w:r>
        <w:t xml:space="preserve">селения </w:t>
      </w:r>
      <w:proofErr w:type="spellStart"/>
      <w:r w:rsidR="00DE50B5">
        <w:t>Кильмезского</w:t>
      </w:r>
      <w:proofErr w:type="spellEnd"/>
      <w:r>
        <w:t xml:space="preserve"> района Кировской области за отчетный период.</w:t>
      </w:r>
    </w:p>
    <w:p w14:paraId="450ADF78" w14:textId="77777777" w:rsidR="00D7370A" w:rsidRDefault="00FB05C5">
      <w:pPr>
        <w:pStyle w:val="1"/>
        <w:framePr w:w="9408" w:h="14462" w:hRule="exact" w:wrap="none" w:vAnchor="page" w:hAnchor="page" w:x="1672" w:y="1132"/>
        <w:numPr>
          <w:ilvl w:val="1"/>
          <w:numId w:val="3"/>
        </w:numPr>
        <w:tabs>
          <w:tab w:val="left" w:pos="1255"/>
        </w:tabs>
        <w:ind w:firstLine="720"/>
        <w:jc w:val="both"/>
      </w:pPr>
      <w:bookmarkStart w:id="27" w:name="bookmark26"/>
      <w:bookmarkEnd w:id="27"/>
      <w:r>
        <w:t>Раздел «Цели и задачи отчетного периода» отчета должен содержать освещение целей и задач отчетного периода, а также анализ причин, не позволивших решить в полном объеме основные задачи, пост</w:t>
      </w:r>
      <w:r>
        <w:t>авленные в отчетном периоде.</w:t>
      </w:r>
    </w:p>
    <w:p w14:paraId="4D2BD390" w14:textId="77777777" w:rsidR="00D7370A" w:rsidRDefault="00FB05C5">
      <w:pPr>
        <w:pStyle w:val="1"/>
        <w:framePr w:w="9408" w:h="14462" w:hRule="exact" w:wrap="none" w:vAnchor="page" w:hAnchor="page" w:x="1672" w:y="1132"/>
        <w:numPr>
          <w:ilvl w:val="1"/>
          <w:numId w:val="3"/>
        </w:numPr>
        <w:tabs>
          <w:tab w:val="left" w:pos="1251"/>
        </w:tabs>
        <w:ind w:firstLine="720"/>
        <w:jc w:val="both"/>
      </w:pPr>
      <w:bookmarkStart w:id="28" w:name="bookmark27"/>
      <w:bookmarkEnd w:id="28"/>
      <w:r>
        <w:t>Раздел «Результаты деятельности главы» отчета главы должен содержать анализ деятельности главы, в том числе:</w:t>
      </w:r>
    </w:p>
    <w:p w14:paraId="25601467" w14:textId="6BAA7BE3" w:rsidR="00D7370A" w:rsidRDefault="00FB05C5">
      <w:pPr>
        <w:pStyle w:val="1"/>
        <w:framePr w:w="9408" w:h="14462" w:hRule="exact" w:wrap="none" w:vAnchor="page" w:hAnchor="page" w:x="1672" w:y="1132"/>
        <w:tabs>
          <w:tab w:val="left" w:pos="1239"/>
        </w:tabs>
        <w:ind w:firstLine="720"/>
        <w:jc w:val="both"/>
      </w:pPr>
      <w:bookmarkStart w:id="29" w:name="bookmark28"/>
      <w:r>
        <w:t>а</w:t>
      </w:r>
      <w:bookmarkEnd w:id="29"/>
      <w:r>
        <w:t>)</w:t>
      </w:r>
      <w:r>
        <w:tab/>
        <w:t xml:space="preserve">по реализации полномочий по решению вопросов местного значения, а также по обеспечению осуществления </w:t>
      </w:r>
      <w:r>
        <w:t xml:space="preserve">отдельных государственных полномочий, переданных органам местного самоуправления </w:t>
      </w:r>
      <w:proofErr w:type="spellStart"/>
      <w:r w:rsidR="00DE50B5">
        <w:t>Зимнякского</w:t>
      </w:r>
      <w:proofErr w:type="spellEnd"/>
      <w:r w:rsidR="00DE50B5">
        <w:t xml:space="preserve"> сельского</w:t>
      </w:r>
      <w:r>
        <w:t xml:space="preserve"> поселения;</w:t>
      </w:r>
    </w:p>
    <w:p w14:paraId="71FB8C21" w14:textId="77777777" w:rsidR="00D7370A" w:rsidRDefault="00FB05C5">
      <w:pPr>
        <w:pStyle w:val="1"/>
        <w:framePr w:w="9408" w:h="14462" w:hRule="exact" w:wrap="none" w:vAnchor="page" w:hAnchor="page" w:x="1672" w:y="1132"/>
        <w:tabs>
          <w:tab w:val="left" w:pos="1092"/>
        </w:tabs>
        <w:ind w:firstLine="720"/>
        <w:jc w:val="both"/>
      </w:pPr>
      <w:bookmarkStart w:id="30" w:name="bookmark29"/>
      <w:r>
        <w:t>б</w:t>
      </w:r>
      <w:bookmarkEnd w:id="30"/>
      <w:r>
        <w:t>)</w:t>
      </w:r>
      <w:r>
        <w:tab/>
        <w:t xml:space="preserve">по взаимодействию с органами государственной власти, органами местного самоуправления, в том числе других муниципальных </w:t>
      </w:r>
      <w:r>
        <w:t>образований, общественными объединениями, гражданами и организациями;</w:t>
      </w:r>
    </w:p>
    <w:p w14:paraId="5A3BD096" w14:textId="44861383" w:rsidR="00D7370A" w:rsidRDefault="00FB05C5">
      <w:pPr>
        <w:pStyle w:val="1"/>
        <w:framePr w:w="9408" w:h="14462" w:hRule="exact" w:wrap="none" w:vAnchor="page" w:hAnchor="page" w:x="1672" w:y="1132"/>
        <w:tabs>
          <w:tab w:val="left" w:pos="1087"/>
        </w:tabs>
        <w:ind w:firstLine="720"/>
        <w:jc w:val="both"/>
      </w:pPr>
      <w:bookmarkStart w:id="31" w:name="bookmark30"/>
      <w:r>
        <w:t>в</w:t>
      </w:r>
      <w:bookmarkEnd w:id="31"/>
      <w:r>
        <w:t>)</w:t>
      </w:r>
      <w:r>
        <w:tab/>
        <w:t xml:space="preserve">по принятым мерам по обеспечению и защите интересов </w:t>
      </w:r>
      <w:proofErr w:type="spellStart"/>
      <w:r w:rsidR="00DE50B5">
        <w:t>Зимнякского</w:t>
      </w:r>
      <w:proofErr w:type="spellEnd"/>
      <w:r w:rsidR="00DE50B5">
        <w:t xml:space="preserve"> сельского</w:t>
      </w:r>
      <w:r>
        <w:t xml:space="preserve"> поселения в соответствующих органах власти, судах;</w:t>
      </w:r>
    </w:p>
    <w:p w14:paraId="43BDFB69" w14:textId="77777777" w:rsidR="00D7370A" w:rsidRDefault="00FB05C5">
      <w:pPr>
        <w:pStyle w:val="1"/>
        <w:framePr w:w="9408" w:h="14462" w:hRule="exact" w:wrap="none" w:vAnchor="page" w:hAnchor="page" w:x="1672" w:y="1132"/>
        <w:tabs>
          <w:tab w:val="left" w:pos="1097"/>
        </w:tabs>
        <w:ind w:firstLine="720"/>
        <w:jc w:val="both"/>
      </w:pPr>
      <w:bookmarkStart w:id="32" w:name="bookmark31"/>
      <w:r>
        <w:t>г</w:t>
      </w:r>
      <w:bookmarkEnd w:id="32"/>
      <w:r>
        <w:t>)</w:t>
      </w:r>
      <w:r>
        <w:tab/>
        <w:t>по работе с обращениями граждан, по личным приемам граж</w:t>
      </w:r>
      <w:r>
        <w:t>дан;</w:t>
      </w:r>
    </w:p>
    <w:p w14:paraId="6A62BAB7" w14:textId="77777777" w:rsidR="00D7370A" w:rsidRDefault="00FB05C5">
      <w:pPr>
        <w:pStyle w:val="1"/>
        <w:framePr w:w="9408" w:h="14462" w:hRule="exact" w:wrap="none" w:vAnchor="page" w:hAnchor="page" w:x="1672" w:y="1132"/>
        <w:tabs>
          <w:tab w:val="left" w:pos="1107"/>
        </w:tabs>
        <w:ind w:firstLine="720"/>
        <w:jc w:val="both"/>
      </w:pPr>
      <w:bookmarkStart w:id="33" w:name="bookmark32"/>
      <w:r>
        <w:t>д</w:t>
      </w:r>
      <w:bookmarkEnd w:id="33"/>
      <w:r>
        <w:t>)</w:t>
      </w:r>
      <w:r>
        <w:tab/>
        <w:t>по осуществлению правотворческой инициативы;</w:t>
      </w:r>
    </w:p>
    <w:p w14:paraId="68A1FAEF" w14:textId="77777777" w:rsidR="00D7370A" w:rsidRDefault="00FB05C5">
      <w:pPr>
        <w:pStyle w:val="1"/>
        <w:framePr w:w="9408" w:h="14462" w:hRule="exact" w:wrap="none" w:vAnchor="page" w:hAnchor="page" w:x="1672" w:y="1132"/>
        <w:tabs>
          <w:tab w:val="left" w:pos="1239"/>
        </w:tabs>
        <w:ind w:firstLine="720"/>
        <w:jc w:val="both"/>
      </w:pPr>
      <w:bookmarkStart w:id="34" w:name="bookmark33"/>
      <w:r>
        <w:t>ж</w:t>
      </w:r>
      <w:bookmarkEnd w:id="34"/>
      <w:r>
        <w:t>)</w:t>
      </w:r>
      <w:r>
        <w:tab/>
        <w:t>по оказанию содействия депутатам Думы в осуществлении ими своих полномочий, организации обеспечения их необходимой информацией;</w:t>
      </w:r>
    </w:p>
    <w:p w14:paraId="292497B7" w14:textId="77777777" w:rsidR="00D7370A" w:rsidRDefault="00FB05C5">
      <w:pPr>
        <w:pStyle w:val="1"/>
        <w:framePr w:w="9408" w:h="14462" w:hRule="exact" w:wrap="none" w:vAnchor="page" w:hAnchor="page" w:x="1672" w:y="1132"/>
        <w:tabs>
          <w:tab w:val="left" w:pos="1239"/>
        </w:tabs>
        <w:ind w:firstLine="720"/>
        <w:jc w:val="both"/>
      </w:pPr>
      <w:bookmarkStart w:id="35" w:name="bookmark34"/>
      <w:r>
        <w:t>з</w:t>
      </w:r>
      <w:bookmarkEnd w:id="35"/>
      <w:r>
        <w:t>)</w:t>
      </w:r>
      <w:r>
        <w:tab/>
        <w:t xml:space="preserve">о решении вопросов, поставленных Думой перед главой и администрацией </w:t>
      </w:r>
      <w:r>
        <w:t>на отчетный период, ежегодно утверждаемых решением Думы;</w:t>
      </w:r>
    </w:p>
    <w:p w14:paraId="7BDD08BD" w14:textId="77777777" w:rsidR="00D7370A" w:rsidRDefault="00FB05C5">
      <w:pPr>
        <w:pStyle w:val="1"/>
        <w:framePr w:w="9408" w:h="14462" w:hRule="exact" w:wrap="none" w:vAnchor="page" w:hAnchor="page" w:x="1672" w:y="1132"/>
        <w:tabs>
          <w:tab w:val="left" w:pos="1239"/>
        </w:tabs>
        <w:ind w:firstLine="720"/>
        <w:jc w:val="both"/>
      </w:pPr>
      <w:bookmarkStart w:id="36" w:name="bookmark35"/>
      <w:r>
        <w:t>и</w:t>
      </w:r>
      <w:bookmarkEnd w:id="36"/>
      <w:r>
        <w:t>)</w:t>
      </w:r>
      <w:r>
        <w:tab/>
        <w:t>по основным мероприятиям, проведенным в отчетном году, и планируемым к проведению в предстоящем году и на перспективу.</w:t>
      </w:r>
    </w:p>
    <w:p w14:paraId="69A542E1" w14:textId="69D7CFBD" w:rsidR="00D7370A" w:rsidRDefault="00FB05C5">
      <w:pPr>
        <w:pStyle w:val="1"/>
        <w:framePr w:w="9408" w:h="14462" w:hRule="exact" w:wrap="none" w:vAnchor="page" w:hAnchor="page" w:x="1672" w:y="1132"/>
        <w:numPr>
          <w:ilvl w:val="1"/>
          <w:numId w:val="3"/>
        </w:numPr>
        <w:tabs>
          <w:tab w:val="left" w:pos="1260"/>
        </w:tabs>
        <w:ind w:firstLine="720"/>
        <w:jc w:val="both"/>
      </w:pPr>
      <w:bookmarkStart w:id="37" w:name="bookmark36"/>
      <w:bookmarkEnd w:id="37"/>
      <w:r>
        <w:t>Ежегодный отчет главы может содержать иную информацию об осуществлении главой</w:t>
      </w:r>
      <w:r>
        <w:t xml:space="preserve"> иных полномочий в соответствии с федеральными законами, законами Кировской области, Уставом </w:t>
      </w:r>
      <w:proofErr w:type="spellStart"/>
      <w:r w:rsidR="00DE50B5">
        <w:t>Зимнякского</w:t>
      </w:r>
      <w:proofErr w:type="spellEnd"/>
      <w:r w:rsidR="00DE50B5">
        <w:t xml:space="preserve"> сельского</w:t>
      </w:r>
      <w:r>
        <w:t xml:space="preserve"> поселения </w:t>
      </w:r>
      <w:proofErr w:type="spellStart"/>
      <w:r w:rsidR="00DE50B5">
        <w:t>Кильмезского</w:t>
      </w:r>
      <w:proofErr w:type="spellEnd"/>
      <w:r>
        <w:t xml:space="preserve"> района Кировской области и Регламентом </w:t>
      </w:r>
      <w:r w:rsidR="00DE50B5">
        <w:t>сельской</w:t>
      </w:r>
      <w:r>
        <w:t xml:space="preserve"> Думы.</w:t>
      </w:r>
    </w:p>
    <w:p w14:paraId="04039446" w14:textId="77777777" w:rsidR="00D7370A" w:rsidRDefault="00FB05C5">
      <w:pPr>
        <w:pStyle w:val="1"/>
        <w:framePr w:w="9408" w:h="14462" w:hRule="exact" w:wrap="none" w:vAnchor="page" w:hAnchor="page" w:x="1672" w:y="1132"/>
        <w:numPr>
          <w:ilvl w:val="1"/>
          <w:numId w:val="3"/>
        </w:numPr>
        <w:tabs>
          <w:tab w:val="left" w:pos="1255"/>
        </w:tabs>
        <w:ind w:firstLine="720"/>
        <w:jc w:val="both"/>
      </w:pPr>
      <w:bookmarkStart w:id="38" w:name="bookmark37"/>
      <w:bookmarkEnd w:id="38"/>
      <w:r>
        <w:t xml:space="preserve">К отчету главы могут быть приложены презентационные материалы, </w:t>
      </w:r>
      <w:r>
        <w:t>слайды, таблицы, иллюстрации и иные материалы.</w:t>
      </w:r>
    </w:p>
    <w:p w14:paraId="185BEF70" w14:textId="77777777" w:rsidR="00D7370A" w:rsidRDefault="00FB05C5">
      <w:pPr>
        <w:pStyle w:val="1"/>
        <w:framePr w:w="9408" w:h="14462" w:hRule="exact" w:wrap="none" w:vAnchor="page" w:hAnchor="page" w:x="1672" w:y="1132"/>
        <w:numPr>
          <w:ilvl w:val="1"/>
          <w:numId w:val="3"/>
        </w:numPr>
        <w:tabs>
          <w:tab w:val="left" w:pos="1270"/>
        </w:tabs>
        <w:ind w:firstLine="720"/>
        <w:jc w:val="both"/>
      </w:pPr>
      <w:bookmarkStart w:id="39" w:name="bookmark38"/>
      <w:bookmarkEnd w:id="39"/>
      <w:r>
        <w:t>Порядок подготовки отчета устанавливается главой.</w:t>
      </w:r>
    </w:p>
    <w:p w14:paraId="19FD6366" w14:textId="77777777" w:rsidR="00D7370A" w:rsidRDefault="00FB05C5">
      <w:pPr>
        <w:pStyle w:val="1"/>
        <w:framePr w:w="9408" w:h="14462" w:hRule="exact" w:wrap="none" w:vAnchor="page" w:hAnchor="page" w:x="1672" w:y="1132"/>
        <w:numPr>
          <w:ilvl w:val="1"/>
          <w:numId w:val="3"/>
        </w:numPr>
        <w:tabs>
          <w:tab w:val="left" w:pos="1270"/>
        </w:tabs>
        <w:ind w:firstLine="720"/>
        <w:jc w:val="both"/>
      </w:pPr>
      <w:bookmarkStart w:id="40" w:name="bookmark39"/>
      <w:bookmarkEnd w:id="40"/>
      <w:r>
        <w:t>Отчет подписывается главой.</w:t>
      </w:r>
    </w:p>
    <w:p w14:paraId="28DAED03" w14:textId="77777777" w:rsidR="00D7370A" w:rsidRDefault="00D7370A">
      <w:pPr>
        <w:spacing w:line="1" w:lineRule="exact"/>
        <w:sectPr w:rsidR="00D7370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71C36554" w14:textId="77777777" w:rsidR="00D7370A" w:rsidRDefault="00D7370A">
      <w:pPr>
        <w:spacing w:line="1" w:lineRule="exact"/>
      </w:pPr>
    </w:p>
    <w:p w14:paraId="70132E2A" w14:textId="77777777" w:rsidR="00D7370A" w:rsidRDefault="00FB05C5">
      <w:pPr>
        <w:pStyle w:val="22"/>
        <w:framePr w:w="9418" w:h="350" w:hRule="exact" w:wrap="none" w:vAnchor="page" w:hAnchor="page" w:x="1667" w:y="1132"/>
        <w:numPr>
          <w:ilvl w:val="0"/>
          <w:numId w:val="2"/>
        </w:numPr>
        <w:tabs>
          <w:tab w:val="left" w:pos="327"/>
        </w:tabs>
        <w:spacing w:after="0" w:line="240" w:lineRule="auto"/>
      </w:pPr>
      <w:bookmarkStart w:id="41" w:name="bookmark42"/>
      <w:bookmarkStart w:id="42" w:name="bookmark40"/>
      <w:bookmarkStart w:id="43" w:name="bookmark41"/>
      <w:bookmarkStart w:id="44" w:name="bookmark43"/>
      <w:bookmarkEnd w:id="41"/>
      <w:r>
        <w:t>Рассмотрение ежегодного отчета главы</w:t>
      </w:r>
      <w:bookmarkEnd w:id="42"/>
      <w:bookmarkEnd w:id="43"/>
      <w:bookmarkEnd w:id="44"/>
    </w:p>
    <w:p w14:paraId="2ADEFBC4" w14:textId="0DE1DF06" w:rsidR="00D7370A" w:rsidRDefault="00FB05C5">
      <w:pPr>
        <w:pStyle w:val="1"/>
        <w:framePr w:w="9418" w:h="11126" w:hRule="exact" w:wrap="none" w:vAnchor="page" w:hAnchor="page" w:x="1667" w:y="1871"/>
        <w:ind w:firstLine="720"/>
        <w:jc w:val="both"/>
      </w:pPr>
      <w:bookmarkStart w:id="45" w:name="bookmark44"/>
      <w:r>
        <w:t>3</w:t>
      </w:r>
      <w:bookmarkEnd w:id="45"/>
      <w:r>
        <w:t xml:space="preserve">.1 Отчет главы заслушивается ежегодно, </w:t>
      </w:r>
      <w:r w:rsidR="003D1204" w:rsidRPr="003D1204">
        <w:t>не позднее 1 мая года, следующего за отчетным</w:t>
      </w:r>
      <w:r>
        <w:t>, на заседании Думы. Отчетный период соответствует календарному году и длится с 1 января по 31 декабря.</w:t>
      </w:r>
    </w:p>
    <w:p w14:paraId="476D6771" w14:textId="77777777" w:rsidR="00D7370A" w:rsidRDefault="00FB05C5">
      <w:pPr>
        <w:pStyle w:val="1"/>
        <w:framePr w:w="9418" w:h="11126" w:hRule="exact" w:wrap="none" w:vAnchor="page" w:hAnchor="page" w:x="1667" w:y="1871"/>
        <w:numPr>
          <w:ilvl w:val="0"/>
          <w:numId w:val="5"/>
        </w:numPr>
        <w:tabs>
          <w:tab w:val="left" w:pos="1272"/>
        </w:tabs>
        <w:ind w:firstLine="720"/>
        <w:jc w:val="both"/>
      </w:pPr>
      <w:bookmarkStart w:id="46" w:name="bookmark45"/>
      <w:bookmarkEnd w:id="46"/>
      <w:r>
        <w:t>Пр</w:t>
      </w:r>
      <w:r>
        <w:t>и рассмотрении ежегодного отчета главы Дума на своем заседании заслушивает главу. После выступления главы депутаты Думы вправе задавать вопросы, выступать в соответствии с Регламентом Думы.</w:t>
      </w:r>
    </w:p>
    <w:p w14:paraId="4B2640B4" w14:textId="77777777" w:rsidR="00D7370A" w:rsidRDefault="00FB05C5">
      <w:pPr>
        <w:pStyle w:val="1"/>
        <w:framePr w:w="9418" w:h="11126" w:hRule="exact" w:wrap="none" w:vAnchor="page" w:hAnchor="page" w:x="1667" w:y="1871"/>
        <w:numPr>
          <w:ilvl w:val="0"/>
          <w:numId w:val="5"/>
        </w:numPr>
        <w:tabs>
          <w:tab w:val="left" w:pos="1272"/>
        </w:tabs>
        <w:spacing w:after="360"/>
        <w:ind w:firstLine="720"/>
        <w:jc w:val="both"/>
      </w:pPr>
      <w:bookmarkStart w:id="47" w:name="bookmark46"/>
      <w:bookmarkEnd w:id="47"/>
      <w:r>
        <w:t>Непредставление отчета главы, нарушение сроков представления отчет</w:t>
      </w:r>
      <w:r>
        <w:t>а в сочетании с другими основаниями может служить основанием для неудовлетворительной оценки Думой деятельности главы.</w:t>
      </w:r>
    </w:p>
    <w:p w14:paraId="158D0D63" w14:textId="77777777" w:rsidR="00D7370A" w:rsidRDefault="00FB05C5">
      <w:pPr>
        <w:pStyle w:val="22"/>
        <w:framePr w:w="9418" w:h="11126" w:hRule="exact" w:wrap="none" w:vAnchor="page" w:hAnchor="page" w:x="1667" w:y="1871"/>
        <w:numPr>
          <w:ilvl w:val="0"/>
          <w:numId w:val="2"/>
        </w:numPr>
        <w:tabs>
          <w:tab w:val="left" w:pos="327"/>
        </w:tabs>
        <w:spacing w:after="360"/>
      </w:pPr>
      <w:bookmarkStart w:id="48" w:name="bookmark49"/>
      <w:bookmarkStart w:id="49" w:name="bookmark47"/>
      <w:bookmarkStart w:id="50" w:name="bookmark48"/>
      <w:bookmarkStart w:id="51" w:name="bookmark50"/>
      <w:bookmarkEnd w:id="48"/>
      <w:r>
        <w:t>Решение Думы об отчете главы</w:t>
      </w:r>
      <w:bookmarkEnd w:id="49"/>
      <w:bookmarkEnd w:id="50"/>
      <w:bookmarkEnd w:id="51"/>
    </w:p>
    <w:p w14:paraId="5F475A31" w14:textId="77777777" w:rsidR="00D7370A" w:rsidRDefault="00FB05C5">
      <w:pPr>
        <w:pStyle w:val="1"/>
        <w:framePr w:w="9418" w:h="11126" w:hRule="exact" w:wrap="none" w:vAnchor="page" w:hAnchor="page" w:x="1667" w:y="1871"/>
        <w:numPr>
          <w:ilvl w:val="1"/>
          <w:numId w:val="2"/>
        </w:numPr>
        <w:tabs>
          <w:tab w:val="left" w:pos="1272"/>
        </w:tabs>
        <w:ind w:firstLine="720"/>
        <w:jc w:val="both"/>
      </w:pPr>
      <w:bookmarkStart w:id="52" w:name="bookmark51"/>
      <w:bookmarkEnd w:id="52"/>
      <w:r>
        <w:t>По результатам рассмотрения отчета главы Дума принимает решение.</w:t>
      </w:r>
    </w:p>
    <w:p w14:paraId="4F5BF1BA" w14:textId="77777777" w:rsidR="00D7370A" w:rsidRDefault="00FB05C5">
      <w:pPr>
        <w:pStyle w:val="1"/>
        <w:framePr w:w="9418" w:h="11126" w:hRule="exact" w:wrap="none" w:vAnchor="page" w:hAnchor="page" w:x="1667" w:y="1871"/>
        <w:numPr>
          <w:ilvl w:val="1"/>
          <w:numId w:val="2"/>
        </w:numPr>
        <w:tabs>
          <w:tab w:val="left" w:pos="1272"/>
        </w:tabs>
        <w:ind w:firstLine="720"/>
        <w:jc w:val="both"/>
      </w:pPr>
      <w:bookmarkStart w:id="53" w:name="bookmark52"/>
      <w:bookmarkEnd w:id="53"/>
      <w:r>
        <w:t xml:space="preserve">Решение Думы об отчете главы </w:t>
      </w:r>
      <w:r>
        <w:t>включает в себя:</w:t>
      </w:r>
    </w:p>
    <w:p w14:paraId="155543F1" w14:textId="77777777" w:rsidR="00D7370A" w:rsidRDefault="00FB05C5">
      <w:pPr>
        <w:pStyle w:val="1"/>
        <w:framePr w:w="9418" w:h="11126" w:hRule="exact" w:wrap="none" w:vAnchor="page" w:hAnchor="page" w:x="1667" w:y="1871"/>
        <w:ind w:firstLine="720"/>
        <w:jc w:val="both"/>
      </w:pPr>
      <w:r>
        <w:t>удовлетворительную или неудовлетворительную оценку деятельности главы. В случае неудовлетворительной оценки деятельности главы указываются причины, по которым деятельность главы оценена Думой неудовлетворительно;</w:t>
      </w:r>
    </w:p>
    <w:p w14:paraId="031C2017" w14:textId="77777777" w:rsidR="00D7370A" w:rsidRDefault="00FB05C5">
      <w:pPr>
        <w:pStyle w:val="1"/>
        <w:framePr w:w="9418" w:h="11126" w:hRule="exact" w:wrap="none" w:vAnchor="page" w:hAnchor="page" w:x="1667" w:y="1871"/>
        <w:ind w:firstLine="720"/>
        <w:jc w:val="both"/>
      </w:pPr>
      <w:r>
        <w:t>вопросы, поставленные пере</w:t>
      </w:r>
      <w:r>
        <w:t>д главой Думой, на следующий отчетный период.</w:t>
      </w:r>
    </w:p>
    <w:p w14:paraId="6907B3EC" w14:textId="61BCF6E0" w:rsidR="00D7370A" w:rsidRDefault="00FB05C5">
      <w:pPr>
        <w:pStyle w:val="1"/>
        <w:framePr w:w="9418" w:h="11126" w:hRule="exact" w:wrap="none" w:vAnchor="page" w:hAnchor="page" w:x="1667" w:y="1871"/>
        <w:numPr>
          <w:ilvl w:val="1"/>
          <w:numId w:val="2"/>
        </w:numPr>
        <w:tabs>
          <w:tab w:val="left" w:pos="1272"/>
        </w:tabs>
        <w:ind w:firstLine="720"/>
        <w:jc w:val="both"/>
      </w:pPr>
      <w:bookmarkStart w:id="54" w:name="bookmark53"/>
      <w:bookmarkEnd w:id="54"/>
      <w:r>
        <w:t xml:space="preserve">Решение Думы о ежегодном отчете главы и текст отчета главы подлежат </w:t>
      </w:r>
      <w:proofErr w:type="gramStart"/>
      <w:r>
        <w:t xml:space="preserve">опубликованию </w:t>
      </w:r>
      <w:r>
        <w:t xml:space="preserve"> </w:t>
      </w:r>
      <w:r w:rsidR="00C616A4">
        <w:t>на</w:t>
      </w:r>
      <w:proofErr w:type="gramEnd"/>
      <w:r w:rsidR="00C616A4">
        <w:t xml:space="preserve"> информационном стенде администрации </w:t>
      </w:r>
      <w:r>
        <w:t xml:space="preserve"> </w:t>
      </w:r>
      <w:proofErr w:type="spellStart"/>
      <w:r w:rsidR="00BE4C1A">
        <w:t>Зимнякского</w:t>
      </w:r>
      <w:proofErr w:type="spellEnd"/>
      <w:r w:rsidR="00BE4C1A">
        <w:t xml:space="preserve"> сельского поселения </w:t>
      </w:r>
      <w:proofErr w:type="spellStart"/>
      <w:r w:rsidR="00BE4C1A">
        <w:t>Кильмезского</w:t>
      </w:r>
      <w:proofErr w:type="spellEnd"/>
      <w:r w:rsidR="00BE4C1A">
        <w:t xml:space="preserve"> </w:t>
      </w:r>
      <w:r>
        <w:t xml:space="preserve">района Кировской области и размещаются в информационно-телекоммуникационной сети "Интернет" на официальном информационном сайте </w:t>
      </w:r>
      <w:proofErr w:type="spellStart"/>
      <w:r w:rsidR="00C616A4">
        <w:t>Зимнякского</w:t>
      </w:r>
      <w:proofErr w:type="spellEnd"/>
      <w:r w:rsidR="00C616A4">
        <w:t xml:space="preserve"> сельского</w:t>
      </w:r>
      <w:r>
        <w:t xml:space="preserve"> поселения </w:t>
      </w:r>
      <w:proofErr w:type="spellStart"/>
      <w:r w:rsidR="00C616A4">
        <w:t>Кильмезского</w:t>
      </w:r>
      <w:proofErr w:type="spellEnd"/>
      <w:r w:rsidR="00C616A4">
        <w:t xml:space="preserve"> </w:t>
      </w:r>
      <w:r>
        <w:t>района Кировской области.</w:t>
      </w:r>
    </w:p>
    <w:p w14:paraId="678E4CF6" w14:textId="77777777" w:rsidR="00D7370A" w:rsidRDefault="00D7370A">
      <w:pPr>
        <w:spacing w:line="1" w:lineRule="exact"/>
      </w:pPr>
    </w:p>
    <w:sectPr w:rsidR="00D7370A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DF0BAC" w14:textId="77777777" w:rsidR="00FB05C5" w:rsidRDefault="00FB05C5">
      <w:r>
        <w:separator/>
      </w:r>
    </w:p>
  </w:endnote>
  <w:endnote w:type="continuationSeparator" w:id="0">
    <w:p w14:paraId="124A496A" w14:textId="77777777" w:rsidR="00FB05C5" w:rsidRDefault="00FB0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B8FB23" w14:textId="77777777" w:rsidR="00FB05C5" w:rsidRDefault="00FB05C5"/>
  </w:footnote>
  <w:footnote w:type="continuationSeparator" w:id="0">
    <w:p w14:paraId="36A9D6A4" w14:textId="77777777" w:rsidR="00FB05C5" w:rsidRDefault="00FB05C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A267AA"/>
    <w:multiLevelType w:val="multilevel"/>
    <w:tmpl w:val="80E435A0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BE8240E"/>
    <w:multiLevelType w:val="multilevel"/>
    <w:tmpl w:val="C7AA7B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9DE49B5"/>
    <w:multiLevelType w:val="multilevel"/>
    <w:tmpl w:val="B922E8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3A51BEC"/>
    <w:multiLevelType w:val="multilevel"/>
    <w:tmpl w:val="CB8E87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5A72B3A"/>
    <w:multiLevelType w:val="multilevel"/>
    <w:tmpl w:val="183E50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70A"/>
    <w:rsid w:val="003D1204"/>
    <w:rsid w:val="00AC50E6"/>
    <w:rsid w:val="00BE4C1A"/>
    <w:rsid w:val="00C616A4"/>
    <w:rsid w:val="00C72A8E"/>
    <w:rsid w:val="00D7370A"/>
    <w:rsid w:val="00DE50B5"/>
    <w:rsid w:val="00E209FF"/>
    <w:rsid w:val="00EE2877"/>
    <w:rsid w:val="00FB0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54829"/>
  <w15:docId w15:val="{7A5E1A94-4B72-4BFB-98E6-BB92C705B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pacing w:after="40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pPr>
      <w:spacing w:after="340"/>
      <w:ind w:left="6260"/>
    </w:pPr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pPr>
      <w:spacing w:after="350" w:line="276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3D120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D1204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ostochnyj-r43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966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</dc:creator>
  <cp:keywords/>
  <cp:lastModifiedBy>Елена Андреевна</cp:lastModifiedBy>
  <cp:revision>2</cp:revision>
  <cp:lastPrinted>2024-09-17T07:55:00Z</cp:lastPrinted>
  <dcterms:created xsi:type="dcterms:W3CDTF">2024-09-17T07:58:00Z</dcterms:created>
  <dcterms:modified xsi:type="dcterms:W3CDTF">2024-09-17T07:58:00Z</dcterms:modified>
</cp:coreProperties>
</file>